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94" w:rsidRDefault="00897894" w:rsidP="00FF4C47">
      <w:pPr>
        <w:pStyle w:val="Normlnweb"/>
        <w:spacing w:line="388" w:lineRule="atLeast"/>
        <w:jc w:val="center"/>
        <w:textAlignment w:val="baseline"/>
        <w:rPr>
          <w:rFonts w:ascii="Arial" w:hAnsi="Arial" w:cs="Arial"/>
          <w:b/>
          <w:color w:val="333333"/>
          <w:sz w:val="36"/>
          <w:szCs w:val="36"/>
        </w:rPr>
      </w:pPr>
      <w:proofErr w:type="gramStart"/>
      <w:r w:rsidRPr="00897894">
        <w:rPr>
          <w:rFonts w:ascii="Arial" w:hAnsi="Arial" w:cs="Arial"/>
          <w:b/>
          <w:color w:val="333333"/>
          <w:sz w:val="36"/>
          <w:szCs w:val="36"/>
        </w:rPr>
        <w:t>Kdo  přepisuje</w:t>
      </w:r>
      <w:proofErr w:type="gramEnd"/>
      <w:r w:rsidRPr="00897894">
        <w:rPr>
          <w:rFonts w:ascii="Arial" w:hAnsi="Arial" w:cs="Arial"/>
          <w:b/>
          <w:color w:val="333333"/>
          <w:sz w:val="36"/>
          <w:szCs w:val="36"/>
        </w:rPr>
        <w:t xml:space="preserve">  dějiny</w:t>
      </w:r>
    </w:p>
    <w:p w:rsidR="00FF4C47" w:rsidRPr="00FF4C47" w:rsidRDefault="00FF4C47" w:rsidP="00897894">
      <w:pPr>
        <w:pStyle w:val="Normlnweb"/>
        <w:spacing w:line="388" w:lineRule="atLeast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 w:rsidRPr="00FF4C47">
        <w:rPr>
          <w:rFonts w:ascii="Arial" w:hAnsi="Arial" w:cs="Arial"/>
          <w:b/>
          <w:color w:val="333333"/>
          <w:sz w:val="20"/>
          <w:szCs w:val="20"/>
        </w:rPr>
        <w:t>Lubomír Mann</w:t>
      </w:r>
    </w:p>
    <w:p w:rsidR="00897894" w:rsidRDefault="00897894" w:rsidP="00897894">
      <w:pPr>
        <w:pStyle w:val="Normlnweb"/>
        <w:spacing w:line="388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bookmarkStart w:id="0" w:name="_GoBack"/>
      <w:proofErr w:type="gramStart"/>
      <w:r w:rsidRPr="00897894">
        <w:rPr>
          <w:rFonts w:ascii="Arial" w:hAnsi="Arial" w:cs="Arial"/>
          <w:color w:val="333333"/>
          <w:sz w:val="20"/>
          <w:szCs w:val="20"/>
        </w:rPr>
        <w:t>24.2.2020</w:t>
      </w:r>
      <w:proofErr w:type="gramEnd"/>
    </w:p>
    <w:bookmarkEnd w:id="0"/>
    <w:p w:rsidR="00897894" w:rsidRPr="00897894" w:rsidRDefault="00897894" w:rsidP="00897894">
      <w:pPr>
        <w:pStyle w:val="Normlnweb"/>
        <w:spacing w:line="388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897894">
        <w:rPr>
          <w:rFonts w:ascii="Arial" w:hAnsi="Arial" w:cs="Arial"/>
          <w:color w:val="333333"/>
          <w:sz w:val="32"/>
          <w:szCs w:val="32"/>
        </w:rPr>
        <w:t xml:space="preserve">Na internetových stránkách Aliance národních sil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(ANS)</w:t>
      </w:r>
      <w:r w:rsidRPr="00897894">
        <w:rPr>
          <w:rFonts w:ascii="Arial" w:hAnsi="Arial" w:cs="Arial"/>
          <w:color w:val="333333"/>
          <w:sz w:val="32"/>
          <w:szCs w:val="32"/>
        </w:rPr>
        <w:t>, jsem se o tom do</w:t>
      </w:r>
      <w:r>
        <w:rPr>
          <w:rFonts w:ascii="Arial" w:hAnsi="Arial" w:cs="Arial"/>
          <w:color w:val="333333"/>
          <w:sz w:val="32"/>
          <w:szCs w:val="32"/>
        </w:rPr>
        <w:t>z</w:t>
      </w:r>
      <w:r w:rsidRPr="00897894">
        <w:rPr>
          <w:rFonts w:ascii="Arial" w:hAnsi="Arial" w:cs="Arial"/>
          <w:color w:val="333333"/>
          <w:sz w:val="32"/>
          <w:szCs w:val="32"/>
        </w:rPr>
        <w:t>věděl až dnes, ale protože možná jde o věc, která není novinkou jen pro mě, rozhodl jsem se o ní s vámi podělit.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 xml:space="preserve">Oč jde? Onoho 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u w:val="single"/>
        </w:rPr>
        <w:t>18.9.2019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 schválil Evropský parlament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usnesení o významu evropské paměti pro budoucnost Evropy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. Dokument má </w:t>
      </w:r>
      <w:r w:rsidRPr="00897894">
        <w:rPr>
          <w:rStyle w:val="Siln"/>
          <w:rFonts w:ascii="Arial" w:hAnsi="Arial" w:cs="Arial"/>
          <w:color w:val="7030A0"/>
          <w:sz w:val="32"/>
          <w:szCs w:val="32"/>
        </w:rPr>
        <w:t>číslo 2019/2819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, jeho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autorkou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 je česká komisařka EU </w:t>
      </w:r>
      <w:r w:rsidRPr="00897894">
        <w:rPr>
          <w:rFonts w:ascii="Arial" w:hAnsi="Arial" w:cs="Arial"/>
          <w:b/>
          <w:color w:val="FF0000"/>
          <w:sz w:val="32"/>
          <w:szCs w:val="32"/>
        </w:rPr>
        <w:t>Věra Jourová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. Předsedkyně Aliance národních sil PhDr.Vladimíra Vítová k tomuto dokumentu na stránkách ANS sepsala komentář nesoucí titul: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TRESTUHODNÉ USNESNÍ EP PŘEPISUJE HISTORICKOU SKUTEČNOST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>Trestuhodné v</w:t>
      </w:r>
      <w:r>
        <w:rPr>
          <w:rFonts w:ascii="Arial" w:hAnsi="Arial" w:cs="Arial"/>
          <w:color w:val="333333"/>
          <w:sz w:val="32"/>
          <w:szCs w:val="32"/>
        </w:rPr>
        <w:t> </w:t>
      </w:r>
      <w:r w:rsidRPr="00897894">
        <w:rPr>
          <w:rFonts w:ascii="Arial" w:hAnsi="Arial" w:cs="Arial"/>
          <w:color w:val="333333"/>
          <w:sz w:val="32"/>
          <w:szCs w:val="32"/>
        </w:rPr>
        <w:t>čem</w:t>
      </w:r>
      <w:r>
        <w:rPr>
          <w:rFonts w:ascii="Arial" w:hAnsi="Arial" w:cs="Arial"/>
          <w:color w:val="333333"/>
          <w:sz w:val="32"/>
          <w:szCs w:val="32"/>
        </w:rPr>
        <w:t xml:space="preserve">.  </w:t>
      </w:r>
      <w:r w:rsidRPr="00897894">
        <w:rPr>
          <w:rFonts w:ascii="Calibri" w:hAnsi="Calibri"/>
          <w:color w:val="000000"/>
          <w:sz w:val="32"/>
          <w:szCs w:val="32"/>
        </w:rPr>
        <w:t> 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Podle Vladimíry Vítové v tom, že dává na stejnou rovinu vinu Německa a Sovětského svazu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při zahájení 2. světové války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.V tom, že zcela pomíjí význam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sovětského svazu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 na poražení nacistického Německa a v některých bodech z něj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dělá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 dokonce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hlavního viníka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.Ke kterýmžto těmto dvěma bodům Vladimíra Vítová dodává: 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bdr w:val="none" w:sz="0" w:space="0" w:color="auto" w:frame="1"/>
        </w:rPr>
        <w:t>„“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 xml:space="preserve">Různí „politologové“ začínají již zcela oficiálně hovořit v tom smyslu, že Adolf Hitler zaútočil v červnu roku 1941 na SSSR 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u w:val="single"/>
        </w:rPr>
        <w:t>preventivně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, aby Evropu zbavil bolševismu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  – viz </w:t>
      </w:r>
      <w:r w:rsidRPr="00897894">
        <w:rPr>
          <w:rFonts w:ascii="Arial" w:hAnsi="Arial" w:cs="Arial"/>
          <w:color w:val="FF0000"/>
          <w:sz w:val="32"/>
          <w:szCs w:val="32"/>
        </w:rPr>
        <w:t xml:space="preserve">letošní diskuse v Knihovně Václava Havla.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Za hlavního agresora 2. světové války</w:t>
      </w:r>
      <w:r w:rsidRPr="00897894">
        <w:rPr>
          <w:rFonts w:ascii="Arial" w:hAnsi="Arial" w:cs="Arial"/>
          <w:color w:val="333333"/>
          <w:sz w:val="32"/>
          <w:szCs w:val="32"/>
        </w:rPr>
        <w:t> 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 xml:space="preserve">začínají 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tito takzvaní „historici“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označovat Sovětský svaz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 a </w:t>
      </w:r>
      <w:r w:rsidRPr="00897894">
        <w:rPr>
          <w:rStyle w:val="Siln"/>
          <w:rFonts w:ascii="Arial" w:hAnsi="Arial" w:cs="Arial"/>
          <w:color w:val="7030A0"/>
          <w:sz w:val="32"/>
          <w:szCs w:val="32"/>
        </w:rPr>
        <w:t>o Německu</w:t>
      </w:r>
      <w:r w:rsidRPr="00897894">
        <w:rPr>
          <w:rFonts w:ascii="Arial" w:hAnsi="Arial" w:cs="Arial"/>
          <w:color w:val="7030A0"/>
          <w:sz w:val="32"/>
          <w:szCs w:val="32"/>
        </w:rPr>
        <w:t> 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pomalu – ale jistě – </w:t>
      </w:r>
      <w:r w:rsidRPr="00897894">
        <w:rPr>
          <w:rStyle w:val="Siln"/>
          <w:rFonts w:ascii="Arial" w:hAnsi="Arial" w:cs="Arial"/>
          <w:color w:val="7030A0"/>
          <w:sz w:val="32"/>
          <w:szCs w:val="32"/>
        </w:rPr>
        <w:t>začínají hovořit</w:t>
      </w:r>
      <w:r w:rsidRPr="00897894">
        <w:rPr>
          <w:rFonts w:ascii="Arial" w:hAnsi="Arial" w:cs="Arial"/>
          <w:color w:val="7030A0"/>
          <w:sz w:val="32"/>
          <w:szCs w:val="32"/>
        </w:rPr>
        <w:t> 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v tom smyslu, </w:t>
      </w:r>
      <w:r w:rsidRPr="00897894">
        <w:rPr>
          <w:rStyle w:val="Siln"/>
          <w:rFonts w:ascii="Arial" w:hAnsi="Arial" w:cs="Arial"/>
          <w:color w:val="7030A0"/>
          <w:sz w:val="32"/>
          <w:szCs w:val="32"/>
        </w:rPr>
        <w:t xml:space="preserve">že de facto </w:t>
      </w:r>
      <w:r w:rsidRPr="00897894">
        <w:rPr>
          <w:rStyle w:val="Siln"/>
          <w:rFonts w:ascii="Arial" w:hAnsi="Arial" w:cs="Arial"/>
          <w:color w:val="7030A0"/>
          <w:sz w:val="32"/>
          <w:szCs w:val="32"/>
          <w:u w:val="single"/>
        </w:rPr>
        <w:t>bránilo Evropu před bolševismem z Ruska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u w:val="single"/>
        </w:rPr>
        <w:t>!!!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 xml:space="preserve">V tom, že </w:t>
      </w:r>
      <w:r w:rsidRPr="00897894">
        <w:rPr>
          <w:rStyle w:val="Siln"/>
          <w:rFonts w:ascii="Arial" w:hAnsi="Arial" w:cs="Arial"/>
          <w:color w:val="C00000"/>
          <w:sz w:val="32"/>
          <w:szCs w:val="32"/>
        </w:rPr>
        <w:t>v dokumentu je</w:t>
      </w:r>
      <w:r w:rsidRPr="00897894">
        <w:rPr>
          <w:rFonts w:ascii="Arial" w:hAnsi="Arial" w:cs="Arial"/>
          <w:color w:val="C00000"/>
          <w:sz w:val="32"/>
          <w:szCs w:val="32"/>
        </w:rPr>
        <w:t> 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například </w:t>
      </w:r>
      <w:r w:rsidRPr="00897894">
        <w:rPr>
          <w:rStyle w:val="Siln"/>
          <w:rFonts w:ascii="Arial" w:hAnsi="Arial" w:cs="Arial"/>
          <w:color w:val="C00000"/>
          <w:sz w:val="32"/>
          <w:szCs w:val="32"/>
        </w:rPr>
        <w:t>zcela vynechána Mnichovská dohoda a nikde není uvedeno ani datum 1.9.1939, kdy skutečně vypukla 2. světová válka napadením Polska nacistickým Německem.</w:t>
      </w:r>
      <w:r w:rsidRPr="00897894">
        <w:rPr>
          <w:rFonts w:ascii="Arial" w:hAnsi="Arial" w:cs="Arial"/>
          <w:color w:val="C00000"/>
          <w:sz w:val="32"/>
          <w:szCs w:val="32"/>
        </w:rPr>
        <w:t> 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V tom, že naopak </w:t>
      </w:r>
      <w:r w:rsidRPr="00897894">
        <w:rPr>
          <w:rStyle w:val="Siln"/>
          <w:rFonts w:ascii="Arial" w:hAnsi="Arial" w:cs="Arial"/>
          <w:color w:val="7030A0"/>
          <w:sz w:val="32"/>
          <w:szCs w:val="32"/>
        </w:rPr>
        <w:t xml:space="preserve">ostatní </w:t>
      </w:r>
      <w:r w:rsidRPr="00897894">
        <w:rPr>
          <w:rStyle w:val="Siln"/>
          <w:rFonts w:ascii="Arial" w:hAnsi="Arial" w:cs="Arial"/>
          <w:color w:val="7030A0"/>
          <w:sz w:val="32"/>
          <w:szCs w:val="32"/>
        </w:rPr>
        <w:lastRenderedPageBreak/>
        <w:t>data a smlouvy ale uvedeny jsou – například data obsazení pobaltských republik Sovětským svazem a napadení Finska Sovětským svazem a další.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 xml:space="preserve">V tom, že </w:t>
      </w:r>
      <w:r w:rsidRPr="00897894">
        <w:rPr>
          <w:rStyle w:val="Siln"/>
          <w:rFonts w:ascii="Arial" w:hAnsi="Arial" w:cs="Arial"/>
          <w:color w:val="C00000"/>
          <w:sz w:val="32"/>
          <w:szCs w:val="32"/>
        </w:rPr>
        <w:t xml:space="preserve">dokument </w:t>
      </w:r>
      <w:r w:rsidRPr="00897894">
        <w:rPr>
          <w:rStyle w:val="Siln"/>
          <w:rFonts w:ascii="Arial" w:hAnsi="Arial" w:cs="Arial"/>
          <w:color w:val="FF0000"/>
          <w:sz w:val="32"/>
          <w:szCs w:val="32"/>
          <w:shd w:val="clear" w:color="auto" w:fill="FFFF00"/>
        </w:rPr>
        <w:t>zdůrazňuje</w:t>
      </w:r>
      <w:r w:rsidRPr="00897894">
        <w:rPr>
          <w:rStyle w:val="Siln"/>
          <w:rFonts w:ascii="Arial" w:hAnsi="Arial" w:cs="Arial"/>
          <w:color w:val="C00000"/>
          <w:sz w:val="32"/>
          <w:szCs w:val="32"/>
        </w:rPr>
        <w:t>, že druhá světová válka byla zahájena v bezprostředním důsledku smlouvy mezi nacistickým Německem a Sovětským svazem o neútočení ze dne 23. srpna 1939, (pakt Molotov-Ribbentrop)</w:t>
      </w:r>
      <w:r w:rsidRPr="00897894">
        <w:rPr>
          <w:rFonts w:ascii="Arial" w:hAnsi="Arial" w:cs="Arial"/>
          <w:color w:val="C00000"/>
          <w:sz w:val="32"/>
          <w:szCs w:val="32"/>
        </w:rPr>
        <w:t> </w:t>
      </w:r>
      <w:r w:rsidRPr="00897894">
        <w:rPr>
          <w:rFonts w:ascii="Arial" w:hAnsi="Arial" w:cs="Arial"/>
          <w:color w:val="333333"/>
          <w:sz w:val="32"/>
          <w:szCs w:val="32"/>
        </w:rPr>
        <w:t>a jejím prostřednictvím si tyto dva totalitní režimy s celosvětovými dobyvatelskými ambicemi prý rozdělily Evropu na dvě zóny vlivu (bod 2).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 xml:space="preserve">V tom, že tento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dokument žádá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 všechny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členské státy EU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, aby si tento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den podep</w:t>
      </w:r>
      <w:r>
        <w:rPr>
          <w:rStyle w:val="Siln"/>
          <w:rFonts w:ascii="Arial" w:hAnsi="Arial" w:cs="Arial"/>
          <w:color w:val="333333"/>
          <w:sz w:val="32"/>
          <w:szCs w:val="32"/>
        </w:rPr>
        <w:t xml:space="preserve">sání paktu Molotov – Ribbentrop 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 xml:space="preserve"> (23. srpna) připomínaly jako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u w:val="single"/>
        </w:rPr>
        <w:t> Evropský den památky obětí totalitních režimů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 xml:space="preserve"> a aby to </w:t>
      </w:r>
      <w:r w:rsidRPr="00897894">
        <w:rPr>
          <w:rStyle w:val="Siln"/>
          <w:rFonts w:ascii="Arial" w:hAnsi="Arial" w:cs="Arial"/>
          <w:color w:val="FF0000"/>
          <w:sz w:val="32"/>
          <w:szCs w:val="32"/>
        </w:rPr>
        <w:t>v zájmu posílení povědomí mladé generace o těchto záležitostech zařadily do osnov a učebnic pro všechny školy (bod 8).</w:t>
      </w:r>
    </w:p>
    <w:p w:rsidR="00897894" w:rsidRDefault="00897894" w:rsidP="00897894">
      <w:pPr>
        <w:pStyle w:val="Normlnweb"/>
        <w:spacing w:after="450" w:afterAutospacing="0" w:line="388" w:lineRule="atLeast"/>
        <w:textAlignment w:val="baseline"/>
        <w:rPr>
          <w:rStyle w:val="Siln"/>
          <w:rFonts w:ascii="Arial" w:hAnsi="Arial" w:cs="Arial"/>
          <w:color w:val="C00000"/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 xml:space="preserve">V tom, že Evropský parlament (EP) také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žádá Komisi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 (v bodě 12), </w:t>
      </w:r>
      <w:r w:rsidRPr="00897894">
        <w:rPr>
          <w:rStyle w:val="Siln"/>
          <w:rFonts w:ascii="Arial" w:hAnsi="Arial" w:cs="Arial"/>
          <w:color w:val="C00000"/>
          <w:sz w:val="32"/>
          <w:szCs w:val="32"/>
        </w:rPr>
        <w:t>aby účinně podporovala projekty (této nové) historické paměti v členských státech</w:t>
      </w:r>
      <w:r w:rsidRPr="00897894">
        <w:rPr>
          <w:rFonts w:ascii="Arial" w:hAnsi="Arial" w:cs="Arial"/>
          <w:color w:val="C00000"/>
          <w:sz w:val="32"/>
          <w:szCs w:val="32"/>
        </w:rPr>
        <w:t> 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a činnost Platformy evropské paměti a svědomí a aby přidělovala náležité finanční zdroje v rámci programu Evropa pro občany na podporu vzpomínkových a pamětních akcí k uctění obětí totality. Jinými slovy </w:t>
      </w:r>
      <w:r w:rsidRPr="00897894">
        <w:rPr>
          <w:rStyle w:val="Siln"/>
          <w:rFonts w:ascii="Arial" w:hAnsi="Arial" w:cs="Arial"/>
          <w:color w:val="C00000"/>
          <w:sz w:val="32"/>
          <w:szCs w:val="32"/>
        </w:rPr>
        <w:t>EU nyní bude štědře finančně podporovat přepisování dějin.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rFonts w:ascii="Arial" w:hAnsi="Arial" w:cs="Arial"/>
          <w:b/>
          <w:bCs/>
          <w:color w:val="C00000"/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>Dokument dále sděluje, že nacistické a komunistické režimy prováděly masové vraždění, genocidu a deportace a zapříčinily ve 20. století ztráty na životech a omezení svobod rozsahem nevídané v celé lidské historii. Odsuzuje akty agrese, zločiny proti lidskosti a masové porušování lidských práv, jež páchaly nacistické a komunistické režimy.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 xml:space="preserve">A tedy v tom, že </w:t>
      </w: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staví na roveň nacismus a komunismus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 (bod č. 3).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lastRenderedPageBreak/>
        <w:t xml:space="preserve">V tom, že dokument konstatuje, že po 2. světové válce </w:t>
      </w:r>
      <w:r w:rsidRPr="00897894">
        <w:rPr>
          <w:rFonts w:ascii="Arial" w:hAnsi="Arial" w:cs="Arial"/>
          <w:color w:val="333333"/>
          <w:sz w:val="32"/>
          <w:szCs w:val="32"/>
          <w:u w:val="single"/>
        </w:rPr>
        <w:t>jsme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 ve střední a východní Evropě </w:t>
      </w:r>
      <w:r w:rsidRPr="00897894">
        <w:rPr>
          <w:rFonts w:ascii="Arial" w:hAnsi="Arial" w:cs="Arial"/>
          <w:color w:val="333333"/>
          <w:sz w:val="32"/>
          <w:szCs w:val="32"/>
          <w:u w:val="single"/>
        </w:rPr>
        <w:t>žili ve zločinném režimu</w:t>
      </w:r>
      <w:r w:rsidRPr="00897894">
        <w:rPr>
          <w:rFonts w:ascii="Arial" w:hAnsi="Arial" w:cs="Arial"/>
          <w:color w:val="333333"/>
          <w:sz w:val="32"/>
          <w:szCs w:val="32"/>
        </w:rPr>
        <w:t>, který byl stejný jako nacismus a že se země střední a východní Evropy svým vstupem do EU a NATO vrátily do evropské rodiny svobodných demokratických zemí a s pomocí EU jsme prý údajně úspěšně provedli reformy a dosáhli pokroku v sociálně-ekonomické oblasti.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rFonts w:ascii="Arial" w:hAnsi="Arial" w:cs="Arial"/>
          <w:color w:val="333333"/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 xml:space="preserve">V tom, že </w:t>
      </w:r>
      <w:r w:rsidRPr="00897894">
        <w:rPr>
          <w:rStyle w:val="Siln"/>
          <w:rFonts w:ascii="Arial" w:hAnsi="Arial" w:cs="Arial"/>
          <w:color w:val="C55A11"/>
          <w:sz w:val="32"/>
          <w:szCs w:val="32"/>
        </w:rPr>
        <w:t>EP je</w:t>
      </w:r>
      <w:r w:rsidRPr="00897894">
        <w:rPr>
          <w:rFonts w:ascii="Arial" w:hAnsi="Arial" w:cs="Arial"/>
          <w:color w:val="C55A11"/>
          <w:sz w:val="32"/>
          <w:szCs w:val="32"/>
        </w:rPr>
        <w:t> 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prý </w:t>
      </w:r>
      <w:r w:rsidRPr="00897894">
        <w:rPr>
          <w:rStyle w:val="Siln"/>
          <w:rFonts w:ascii="Arial" w:hAnsi="Arial" w:cs="Arial"/>
          <w:color w:val="C55A11"/>
          <w:sz w:val="32"/>
          <w:szCs w:val="32"/>
        </w:rPr>
        <w:t>hluboce znepokojen snahami součas</w:t>
      </w:r>
      <w:r>
        <w:rPr>
          <w:rStyle w:val="Siln"/>
          <w:rFonts w:ascii="Arial" w:hAnsi="Arial" w:cs="Arial"/>
          <w:color w:val="C55A11"/>
          <w:sz w:val="32"/>
          <w:szCs w:val="32"/>
        </w:rPr>
        <w:t>-</w:t>
      </w:r>
      <w:r w:rsidRPr="00897894">
        <w:rPr>
          <w:rStyle w:val="Siln"/>
          <w:rFonts w:ascii="Arial" w:hAnsi="Arial" w:cs="Arial"/>
          <w:color w:val="C55A11"/>
          <w:sz w:val="32"/>
          <w:szCs w:val="32"/>
        </w:rPr>
        <w:t xml:space="preserve">ného ruského vedení </w:t>
      </w:r>
      <w:r w:rsidRPr="00897894">
        <w:rPr>
          <w:rStyle w:val="Siln"/>
          <w:rFonts w:ascii="Arial" w:hAnsi="Arial" w:cs="Arial"/>
          <w:color w:val="FF0000"/>
          <w:sz w:val="32"/>
          <w:szCs w:val="32"/>
        </w:rPr>
        <w:t>překrucovat historické skutečnosti</w:t>
      </w:r>
      <w:r w:rsidRPr="00897894">
        <w:rPr>
          <w:rFonts w:ascii="Arial" w:hAnsi="Arial" w:cs="Arial"/>
          <w:color w:val="FF0000"/>
          <w:sz w:val="32"/>
          <w:szCs w:val="32"/>
        </w:rPr>
        <w:t> </w:t>
      </w:r>
      <w:r w:rsidRPr="00897894">
        <w:rPr>
          <w:rFonts w:ascii="Arial" w:hAnsi="Arial" w:cs="Arial"/>
          <w:color w:val="333333"/>
          <w:sz w:val="32"/>
          <w:szCs w:val="32"/>
        </w:rPr>
        <w:t xml:space="preserve">a maskovat zločiny spáchané sovětským totalitním režimem, což považuje za </w:t>
      </w:r>
      <w:r w:rsidRPr="00897894">
        <w:rPr>
          <w:rStyle w:val="Siln"/>
          <w:rFonts w:ascii="Arial" w:hAnsi="Arial" w:cs="Arial"/>
          <w:color w:val="0070C0"/>
          <w:sz w:val="32"/>
          <w:szCs w:val="32"/>
        </w:rPr>
        <w:t>nebezpečnou součást informační války vedené proti demokratické Evropě s cílem Evropu rozdělit</w:t>
      </w:r>
      <w:r w:rsidRPr="00897894">
        <w:rPr>
          <w:rFonts w:ascii="Arial" w:hAnsi="Arial" w:cs="Arial"/>
          <w:color w:val="333333"/>
          <w:sz w:val="32"/>
          <w:szCs w:val="32"/>
        </w:rPr>
        <w:t>, a žádá proto Komisi, aby proti těmto snahám přijala rozhodná protiopatření (bod 16).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 xml:space="preserve">V tom, že v bodu se 18 konstatuje, že skutečnost, že </w:t>
      </w:r>
      <w:r w:rsidRPr="00897894">
        <w:rPr>
          <w:rStyle w:val="Siln"/>
          <w:rFonts w:ascii="Arial" w:hAnsi="Arial" w:cs="Arial"/>
          <w:color w:val="C55A11"/>
          <w:sz w:val="32"/>
          <w:szCs w:val="32"/>
        </w:rPr>
        <w:t>v některých členských státech stále zůstávají na veřejných prostranstvích (v parcích, na náměstích, na ulicích apod.) pomníky a památníky oslavující totalitní režimy, připravuje půdu pro překrucování historických faktů o důsledcích druhé světové války a pro propagaci totalitního politického systému.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>A tedy v tom, že pro EP a jeho poslance je žádoucí odstraňování soch našich osvoboditelů – jako například sochy maršála Koněva.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sz w:val="32"/>
          <w:szCs w:val="32"/>
        </w:rPr>
      </w:pPr>
      <w:r w:rsidRPr="00897894">
        <w:rPr>
          <w:rFonts w:ascii="Arial" w:hAnsi="Arial" w:cs="Arial"/>
          <w:color w:val="333333"/>
          <w:sz w:val="32"/>
          <w:szCs w:val="32"/>
        </w:rPr>
        <w:t>A závěru svého komentáře Vladimíra Vítová uvádí:</w:t>
      </w:r>
    </w:p>
    <w:p w:rsidR="00897894" w:rsidRPr="00897894" w:rsidRDefault="00897894" w:rsidP="00897894">
      <w:pPr>
        <w:pStyle w:val="Normlnweb"/>
        <w:spacing w:line="388" w:lineRule="atLeast"/>
        <w:textAlignment w:val="baseline"/>
        <w:rPr>
          <w:color w:val="FF0000"/>
          <w:sz w:val="32"/>
          <w:szCs w:val="32"/>
        </w:rPr>
      </w:pPr>
      <w:r w:rsidRPr="00897894">
        <w:rPr>
          <w:rFonts w:ascii="Arial" w:hAnsi="Arial" w:cs="Arial"/>
          <w:color w:val="FF0000"/>
          <w:sz w:val="32"/>
          <w:szCs w:val="32"/>
        </w:rPr>
        <w:t> </w:t>
      </w:r>
      <w:r w:rsidRPr="00897894">
        <w:rPr>
          <w:rStyle w:val="Siln"/>
          <w:rFonts w:ascii="Arial" w:hAnsi="Arial" w:cs="Arial"/>
          <w:color w:val="FF0000"/>
          <w:sz w:val="32"/>
          <w:szCs w:val="32"/>
          <w:bdr w:val="none" w:sz="0" w:space="0" w:color="auto" w:frame="1"/>
        </w:rPr>
        <w:t xml:space="preserve">Všichni čeští poslanci EP 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(kromě 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u w:val="single"/>
          <w:bdr w:val="none" w:sz="0" w:space="0" w:color="auto" w:frame="1"/>
        </w:rPr>
        <w:t>jediné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 europoslankyně za KSČM) </w:t>
      </w:r>
      <w:r w:rsidRPr="00897894">
        <w:rPr>
          <w:rStyle w:val="Siln"/>
          <w:rFonts w:ascii="Arial" w:hAnsi="Arial" w:cs="Arial"/>
          <w:color w:val="FF0000"/>
          <w:sz w:val="32"/>
          <w:szCs w:val="32"/>
          <w:bdr w:val="none" w:sz="0" w:space="0" w:color="auto" w:frame="1"/>
        </w:rPr>
        <w:t>schválili tento zákeřný a hanebný dokument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, který má za úkol </w:t>
      </w:r>
      <w:r w:rsidRPr="00897894">
        <w:rPr>
          <w:rStyle w:val="Siln"/>
          <w:rFonts w:ascii="Arial" w:hAnsi="Arial" w:cs="Arial"/>
          <w:color w:val="7030A0"/>
          <w:sz w:val="32"/>
          <w:szCs w:val="32"/>
          <w:bdr w:val="none" w:sz="0" w:space="0" w:color="auto" w:frame="1"/>
        </w:rPr>
        <w:t>přepsat dějiny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. Dokument vytvořila a Evropskému parlamentu </w:t>
      </w:r>
      <w:r w:rsidRPr="00897894">
        <w:rPr>
          <w:rStyle w:val="Siln"/>
          <w:rFonts w:ascii="Arial" w:hAnsi="Arial" w:cs="Arial"/>
          <w:color w:val="FF0000"/>
          <w:sz w:val="32"/>
          <w:szCs w:val="32"/>
          <w:bdr w:val="none" w:sz="0" w:space="0" w:color="auto" w:frame="1"/>
        </w:rPr>
        <w:t xml:space="preserve">předložila  eurokomisařka za ČR </w:t>
      </w:r>
      <w:r w:rsidRPr="00897894">
        <w:rPr>
          <w:rStyle w:val="Siln"/>
          <w:rFonts w:ascii="Arial" w:hAnsi="Arial" w:cs="Arial"/>
          <w:color w:val="FF0000"/>
          <w:sz w:val="32"/>
          <w:szCs w:val="32"/>
          <w:u w:val="single"/>
          <w:bdr w:val="none" w:sz="0" w:space="0" w:color="auto" w:frame="1"/>
        </w:rPr>
        <w:t>Věra Jourová</w:t>
      </w:r>
      <w:r w:rsidRPr="00897894">
        <w:rPr>
          <w:rStyle w:val="Siln"/>
          <w:rFonts w:ascii="Arial" w:hAnsi="Arial" w:cs="Arial"/>
          <w:color w:val="FF0000"/>
          <w:sz w:val="32"/>
          <w:szCs w:val="32"/>
          <w:bdr w:val="none" w:sz="0" w:space="0" w:color="auto" w:frame="1"/>
        </w:rPr>
        <w:t>. Působení českých politiků v EU je TRESTUHODNÉ!</w:t>
      </w:r>
    </w:p>
    <w:p w:rsidR="00897894" w:rsidRPr="00897894" w:rsidRDefault="00897894" w:rsidP="00897894">
      <w:pPr>
        <w:pStyle w:val="Normlnweb"/>
        <w:spacing w:line="388" w:lineRule="atLeast"/>
        <w:textAlignment w:val="baseline"/>
        <w:rPr>
          <w:sz w:val="32"/>
          <w:szCs w:val="32"/>
        </w:rPr>
      </w:pPr>
      <w:r w:rsidRPr="00897894">
        <w:rPr>
          <w:rStyle w:val="Siln"/>
          <w:rFonts w:ascii="Arial" w:hAnsi="Arial" w:cs="Arial"/>
          <w:color w:val="333333"/>
          <w:sz w:val="32"/>
          <w:szCs w:val="32"/>
          <w:bdr w:val="none" w:sz="0" w:space="0" w:color="auto" w:frame="1"/>
        </w:rPr>
        <w:lastRenderedPageBreak/>
        <w:t xml:space="preserve">K čemuž bych já rád dopsal jen toto: Jourová a její přátelé v EU zřejmě osudově vsadili vše na platnost </w:t>
      </w:r>
      <w:r w:rsidRPr="00897894">
        <w:rPr>
          <w:rStyle w:val="Siln"/>
          <w:rFonts w:ascii="Arial" w:hAnsi="Arial" w:cs="Arial"/>
          <w:color w:val="00B050"/>
          <w:sz w:val="32"/>
          <w:szCs w:val="32"/>
          <w:bdr w:val="none" w:sz="0" w:space="0" w:color="auto" w:frame="1"/>
        </w:rPr>
        <w:t xml:space="preserve">Orwellových slov 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o tom, že </w:t>
      </w:r>
      <w:r w:rsidRPr="00897894">
        <w:rPr>
          <w:rStyle w:val="Siln"/>
          <w:rFonts w:ascii="Arial" w:hAnsi="Arial" w:cs="Arial"/>
          <w:color w:val="00B050"/>
          <w:sz w:val="32"/>
          <w:szCs w:val="32"/>
          <w:bdr w:val="none" w:sz="0" w:space="0" w:color="auto" w:frame="1"/>
        </w:rPr>
        <w:t>kdo ovládá přítomnost, ovládá i minulost. A že kdo ovládá minulost, ovládá i budoucnost.</w:t>
      </w:r>
    </w:p>
    <w:p w:rsidR="00897894" w:rsidRPr="00897894" w:rsidRDefault="00897894" w:rsidP="00897894">
      <w:pPr>
        <w:pStyle w:val="Normlnweb"/>
        <w:spacing w:line="388" w:lineRule="atLeast"/>
        <w:textAlignment w:val="baseline"/>
        <w:rPr>
          <w:sz w:val="32"/>
          <w:szCs w:val="32"/>
        </w:rPr>
      </w:pPr>
      <w:r w:rsidRPr="00897894">
        <w:rPr>
          <w:rStyle w:val="Siln"/>
          <w:rFonts w:ascii="Arial" w:hAnsi="Arial" w:cs="Arial"/>
          <w:color w:val="00B050"/>
          <w:sz w:val="32"/>
          <w:szCs w:val="32"/>
          <w:bdr w:val="none" w:sz="0" w:space="0" w:color="auto" w:frame="1"/>
        </w:rPr>
        <w:t>A proto tato minulost musí být v zájmu budoucnosti znásilněna!</w:t>
      </w:r>
    </w:p>
    <w:p w:rsidR="00897894" w:rsidRPr="00897894" w:rsidRDefault="00897894" w:rsidP="00897894">
      <w:pPr>
        <w:pStyle w:val="Normlnweb"/>
        <w:spacing w:line="388" w:lineRule="atLeast"/>
        <w:textAlignment w:val="baseline"/>
        <w:rPr>
          <w:sz w:val="32"/>
          <w:szCs w:val="32"/>
        </w:rPr>
      </w:pPr>
      <w:r w:rsidRPr="00897894">
        <w:rPr>
          <w:rStyle w:val="Siln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A jen tak na okraj. Pokud ve své knihovničce jako poklady uchováváte </w:t>
      </w:r>
      <w:r w:rsidRPr="00897894">
        <w:rPr>
          <w:rStyle w:val="Siln"/>
          <w:rFonts w:ascii="Arial" w:hAnsi="Arial" w:cs="Arial"/>
          <w:color w:val="ED7D31"/>
          <w:sz w:val="32"/>
          <w:szCs w:val="32"/>
          <w:bdr w:val="none" w:sz="0" w:space="0" w:color="auto" w:frame="1"/>
        </w:rPr>
        <w:t xml:space="preserve">Paměti prezidenta Beneše 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či </w:t>
      </w:r>
      <w:r w:rsidRPr="00897894">
        <w:rPr>
          <w:rStyle w:val="Siln"/>
          <w:rFonts w:ascii="Arial" w:hAnsi="Arial" w:cs="Arial"/>
          <w:color w:val="ED7D31"/>
          <w:sz w:val="32"/>
          <w:szCs w:val="32"/>
          <w:bdr w:val="none" w:sz="0" w:space="0" w:color="auto" w:frame="1"/>
        </w:rPr>
        <w:t>Válečné paměti Churchillovy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, nebo </w:t>
      </w:r>
      <w:r w:rsidRPr="00897894">
        <w:rPr>
          <w:rStyle w:val="Siln"/>
          <w:rFonts w:ascii="Arial" w:hAnsi="Arial" w:cs="Arial"/>
          <w:color w:val="ED7D31"/>
          <w:sz w:val="32"/>
          <w:szCs w:val="32"/>
          <w:bdr w:val="none" w:sz="0" w:space="0" w:color="auto" w:frame="1"/>
        </w:rPr>
        <w:t>Válečné paměti de Gaullovy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bdr w:val="none" w:sz="0" w:space="0" w:color="auto" w:frame="1"/>
        </w:rPr>
        <w:t xml:space="preserve">, pak je klidně </w:t>
      </w:r>
      <w:r w:rsidRPr="00897894">
        <w:rPr>
          <w:rStyle w:val="Siln"/>
          <w:rFonts w:ascii="Arial" w:hAnsi="Arial" w:cs="Arial"/>
          <w:color w:val="FF0000"/>
          <w:sz w:val="32"/>
          <w:szCs w:val="32"/>
          <w:bdr w:val="none" w:sz="0" w:space="0" w:color="auto" w:frame="1"/>
        </w:rPr>
        <w:t>vyhoďte z okna</w:t>
      </w:r>
      <w:r w:rsidRPr="00897894">
        <w:rPr>
          <w:rStyle w:val="Siln"/>
          <w:rFonts w:ascii="Arial" w:hAnsi="Arial" w:cs="Arial"/>
          <w:color w:val="333333"/>
          <w:sz w:val="32"/>
          <w:szCs w:val="32"/>
          <w:bdr w:val="none" w:sz="0" w:space="0" w:color="auto" w:frame="1"/>
        </w:rPr>
        <w:t>. Paní Jourová z Třebíče z nich totiž na pouhých 85 řádcích svého „usnesení“ udělala makulaturu, vhodnou nanejvýš tak k podpalu. Nebo do sběru, nebo k hlubší úvaze.</w:t>
      </w:r>
    </w:p>
    <w:p w:rsidR="00897894" w:rsidRPr="00897894" w:rsidRDefault="00897894" w:rsidP="00897894">
      <w:pPr>
        <w:pStyle w:val="Normlnweb"/>
        <w:spacing w:after="450" w:afterAutospacing="0" w:line="388" w:lineRule="atLeast"/>
        <w:textAlignment w:val="baseline"/>
        <w:rPr>
          <w:sz w:val="32"/>
          <w:szCs w:val="32"/>
        </w:rPr>
      </w:pPr>
      <w:r w:rsidRPr="00897894">
        <w:rPr>
          <w:rStyle w:val="Siln"/>
          <w:rFonts w:ascii="Arial" w:hAnsi="Arial" w:cs="Arial"/>
          <w:color w:val="333333"/>
          <w:sz w:val="32"/>
          <w:szCs w:val="32"/>
        </w:rPr>
        <w:t>USNESENÍ EP JE ZDE:</w:t>
      </w:r>
    </w:p>
    <w:p w:rsidR="00897894" w:rsidRPr="00897894" w:rsidRDefault="002D24BD" w:rsidP="00897894">
      <w:pPr>
        <w:pStyle w:val="Normlnweb"/>
        <w:spacing w:after="450" w:afterAutospacing="0" w:line="388" w:lineRule="atLeast"/>
        <w:textAlignment w:val="baseline"/>
        <w:rPr>
          <w:sz w:val="32"/>
          <w:szCs w:val="32"/>
        </w:rPr>
      </w:pPr>
      <w:hyperlink r:id="rId5" w:tgtFrame="_blank" w:history="1">
        <w:r w:rsidR="00897894" w:rsidRPr="00897894">
          <w:rPr>
            <w:rStyle w:val="Hypertextovodkaz"/>
            <w:rFonts w:ascii="Arial" w:hAnsi="Arial" w:cs="Arial"/>
            <w:sz w:val="32"/>
            <w:szCs w:val="32"/>
          </w:rPr>
          <w:t>http://www.europarl.europa.eu/doceo/document/RC-9-2019-0097_CS.html?fbclid=IwAR0ExQJTDpz0qkYxYNWBmN535YCG29_r2OrFbMeQd3FK9caG_JtcL0TjMU0</w:t>
        </w:r>
      </w:hyperlink>
    </w:p>
    <w:p w:rsidR="00897894" w:rsidRPr="00897894" w:rsidRDefault="00897894" w:rsidP="00897894">
      <w:pPr>
        <w:pStyle w:val="Normlnweb"/>
        <w:spacing w:line="388" w:lineRule="atLeast"/>
        <w:textAlignment w:val="baseline"/>
        <w:rPr>
          <w:sz w:val="32"/>
          <w:szCs w:val="32"/>
        </w:rPr>
      </w:pPr>
      <w:r w:rsidRPr="00897894">
        <w:rPr>
          <w:rStyle w:val="Siln"/>
          <w:rFonts w:ascii="Arial" w:hAnsi="Arial" w:cs="Arial"/>
          <w:i/>
          <w:iCs/>
          <w:color w:val="333333"/>
          <w:sz w:val="32"/>
          <w:szCs w:val="32"/>
          <w:bdr w:val="none" w:sz="0" w:space="0" w:color="auto" w:frame="1"/>
        </w:rPr>
        <w:t xml:space="preserve">Lubomír Man   </w:t>
      </w:r>
      <w:hyperlink r:id="rId6" w:tgtFrame="_blank" w:history="1">
        <w:r w:rsidRPr="00897894">
          <w:rPr>
            <w:rStyle w:val="Hypertextovodkaz"/>
            <w:rFonts w:ascii="Calibri" w:hAnsi="Calibri"/>
            <w:sz w:val="32"/>
            <w:szCs w:val="32"/>
          </w:rPr>
          <w:t>http://svobodnenoviny.eu/vite-kdo-v-eu-prepisuje-dejiny-ve-prospech-hitlera-ceska-jourova/</w:t>
        </w:r>
      </w:hyperlink>
    </w:p>
    <w:p w:rsidR="00897894" w:rsidRPr="00897894" w:rsidRDefault="00897894" w:rsidP="00897894">
      <w:pPr>
        <w:pStyle w:val="Normlnweb"/>
        <w:spacing w:line="388" w:lineRule="atLeast"/>
        <w:textAlignment w:val="baseline"/>
        <w:rPr>
          <w:sz w:val="32"/>
          <w:szCs w:val="32"/>
        </w:rPr>
      </w:pPr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***Rád by som dodal, že madam Nicholsonová a spol. samozrejme hlasovali </w:t>
      </w:r>
      <w:r w:rsidR="00B771B8">
        <w:rPr>
          <w:rStyle w:val="Siln"/>
          <w:rFonts w:ascii="Calibri" w:hAnsi="Calibri"/>
          <w:color w:val="1F497D"/>
          <w:sz w:val="32"/>
          <w:szCs w:val="32"/>
        </w:rPr>
        <w:t xml:space="preserve">jako </w:t>
      </w:r>
      <w:r w:rsidRPr="00897894">
        <w:rPr>
          <w:rStyle w:val="Siln"/>
          <w:rFonts w:ascii="Calibri" w:hAnsi="Calibri"/>
          <w:color w:val="1F497D"/>
          <w:sz w:val="32"/>
          <w:szCs w:val="32"/>
        </w:rPr>
        <w:t>predkladateľka Jourová. Nikoho v €Urópskom parlamente nezaujíma, že podpísaniu paktu Ribentrop-Molotov predchádzali</w:t>
      </w:r>
      <w:r w:rsidR="00B771B8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r w:rsidRPr="00897894">
        <w:rPr>
          <w:rStyle w:val="Siln"/>
          <w:rFonts w:ascii="Calibri" w:hAnsi="Calibri"/>
          <w:color w:val="1F497D"/>
          <w:sz w:val="32"/>
          <w:szCs w:val="32"/>
        </w:rPr>
        <w:t>zmluvy:</w:t>
      </w:r>
    </w:p>
    <w:p w:rsidR="00D87634" w:rsidRDefault="00897894" w:rsidP="00D87634">
      <w:pPr>
        <w:pStyle w:val="Bezmezer"/>
        <w:rPr>
          <w:rStyle w:val="Siln"/>
          <w:rFonts w:ascii="Calibri" w:hAnsi="Calibri"/>
          <w:color w:val="1F497D"/>
          <w:sz w:val="32"/>
          <w:szCs w:val="32"/>
        </w:rPr>
      </w:pPr>
      <w:proofErr w:type="gramStart"/>
      <w:r w:rsidRPr="00897894">
        <w:rPr>
          <w:rStyle w:val="Siln"/>
          <w:rFonts w:ascii="Calibri" w:hAnsi="Calibri"/>
          <w:color w:val="1F497D"/>
          <w:sz w:val="32"/>
          <w:szCs w:val="32"/>
        </w:rPr>
        <w:t>26.01.1934</w:t>
      </w:r>
      <w:proofErr w:type="gram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– Pilsudski-Hitler POĽSKO-NEMECKO, </w:t>
      </w:r>
    </w:p>
    <w:p w:rsidR="00D87634" w:rsidRDefault="00897894" w:rsidP="00D87634">
      <w:pPr>
        <w:pStyle w:val="Bezmezer"/>
        <w:rPr>
          <w:rStyle w:val="Siln"/>
          <w:rFonts w:ascii="Calibri" w:hAnsi="Calibri"/>
          <w:color w:val="1F497D"/>
          <w:sz w:val="32"/>
          <w:szCs w:val="32"/>
        </w:rPr>
      </w:pPr>
      <w:proofErr w:type="gramStart"/>
      <w:r w:rsidRPr="00897894">
        <w:rPr>
          <w:rStyle w:val="Siln"/>
          <w:rFonts w:ascii="Calibri" w:hAnsi="Calibri"/>
          <w:color w:val="1F497D"/>
          <w:sz w:val="32"/>
          <w:szCs w:val="32"/>
        </w:rPr>
        <w:t>29.09.1938</w:t>
      </w:r>
      <w:proofErr w:type="gram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–Mníchovská dohoda/zrada (o nás bez nás rokovali s </w:t>
      </w:r>
      <w:r w:rsidR="00D87634">
        <w:rPr>
          <w:rStyle w:val="Siln"/>
          <w:rFonts w:ascii="Calibri" w:hAnsi="Calibri"/>
          <w:color w:val="1F497D"/>
          <w:sz w:val="32"/>
          <w:szCs w:val="32"/>
        </w:rPr>
        <w:t xml:space="preserve">   </w:t>
      </w:r>
    </w:p>
    <w:p w:rsidR="00D87634" w:rsidRDefault="00D87634" w:rsidP="00D87634">
      <w:pPr>
        <w:pStyle w:val="Bezmezer"/>
        <w:rPr>
          <w:rStyle w:val="Siln"/>
          <w:rFonts w:ascii="Calibri" w:hAnsi="Calibri"/>
          <w:color w:val="1F497D"/>
          <w:sz w:val="32"/>
          <w:szCs w:val="32"/>
        </w:rPr>
      </w:pPr>
      <w:r>
        <w:rPr>
          <w:rStyle w:val="Siln"/>
          <w:rFonts w:ascii="Calibri" w:hAnsi="Calibri"/>
          <w:color w:val="1F497D"/>
          <w:sz w:val="32"/>
          <w:szCs w:val="32"/>
        </w:rPr>
        <w:t xml:space="preserve">                        </w:t>
      </w:r>
      <w:proofErr w:type="spellStart"/>
      <w:r w:rsidR="00897894" w:rsidRPr="00897894">
        <w:rPr>
          <w:rStyle w:val="Siln"/>
          <w:rFonts w:ascii="Calibri" w:hAnsi="Calibri"/>
          <w:color w:val="1F497D"/>
          <w:sz w:val="32"/>
          <w:szCs w:val="32"/>
        </w:rPr>
        <w:t>HitleromAnglicko</w:t>
      </w:r>
      <w:proofErr w:type="spellEnd"/>
      <w:r w:rsidR="00897894" w:rsidRPr="00897894">
        <w:rPr>
          <w:rStyle w:val="Siln"/>
          <w:rFonts w:ascii="Calibri" w:hAnsi="Calibri"/>
          <w:color w:val="1F497D"/>
          <w:sz w:val="32"/>
          <w:szCs w:val="32"/>
        </w:rPr>
        <w:t>+</w:t>
      </w:r>
      <w:proofErr w:type="spellStart"/>
      <w:r w:rsidR="00897894" w:rsidRPr="00897894">
        <w:rPr>
          <w:rStyle w:val="Siln"/>
          <w:rFonts w:ascii="Calibri" w:hAnsi="Calibri"/>
          <w:color w:val="1F497D"/>
          <w:sz w:val="32"/>
          <w:szCs w:val="32"/>
        </w:rPr>
        <w:t>Francúzsko</w:t>
      </w:r>
      <w:proofErr w:type="spellEnd"/>
      <w:r w:rsidR="00897894" w:rsidRPr="00897894">
        <w:rPr>
          <w:rStyle w:val="Siln"/>
          <w:rFonts w:ascii="Calibri" w:hAnsi="Calibri"/>
          <w:color w:val="1F497D"/>
          <w:sz w:val="32"/>
          <w:szCs w:val="32"/>
        </w:rPr>
        <w:t>+</w:t>
      </w:r>
      <w:proofErr w:type="spellStart"/>
      <w:r w:rsidR="00897894" w:rsidRPr="00897894">
        <w:rPr>
          <w:rStyle w:val="Siln"/>
          <w:rFonts w:ascii="Calibri" w:hAnsi="Calibri"/>
          <w:color w:val="1F497D"/>
          <w:sz w:val="32"/>
          <w:szCs w:val="32"/>
        </w:rPr>
        <w:t>Taliansko</w:t>
      </w:r>
      <w:proofErr w:type="spellEnd"/>
      <w:r w:rsidR="00897894" w:rsidRPr="00897894">
        <w:rPr>
          <w:rStyle w:val="Siln"/>
          <w:rFonts w:ascii="Calibri" w:hAnsi="Calibri"/>
          <w:color w:val="1F497D"/>
          <w:sz w:val="32"/>
          <w:szCs w:val="32"/>
        </w:rPr>
        <w:t xml:space="preserve">), </w:t>
      </w:r>
    </w:p>
    <w:p w:rsidR="00D87634" w:rsidRDefault="00897894" w:rsidP="00D87634">
      <w:pPr>
        <w:pStyle w:val="Bezmezer"/>
        <w:rPr>
          <w:rStyle w:val="Siln"/>
          <w:rFonts w:ascii="Calibri" w:hAnsi="Calibri"/>
          <w:color w:val="1F497D"/>
          <w:sz w:val="32"/>
          <w:szCs w:val="32"/>
        </w:rPr>
      </w:pPr>
      <w:proofErr w:type="gramStart"/>
      <w:r w:rsidRPr="00897894">
        <w:rPr>
          <w:rStyle w:val="Siln"/>
          <w:rFonts w:ascii="Calibri" w:hAnsi="Calibri"/>
          <w:color w:val="1F497D"/>
          <w:sz w:val="32"/>
          <w:szCs w:val="32"/>
        </w:rPr>
        <w:t>30.09.1938</w:t>
      </w:r>
      <w:proofErr w:type="gram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Chemberlain-Hitler ANGLICKO-NEMECKO, </w:t>
      </w:r>
    </w:p>
    <w:p w:rsidR="00D87634" w:rsidRDefault="00897894" w:rsidP="00D87634">
      <w:pPr>
        <w:pStyle w:val="Bezmezer"/>
        <w:rPr>
          <w:rStyle w:val="Siln"/>
          <w:rFonts w:ascii="Calibri" w:hAnsi="Calibri"/>
          <w:color w:val="1F497D"/>
          <w:sz w:val="32"/>
          <w:szCs w:val="32"/>
        </w:rPr>
      </w:pPr>
      <w:proofErr w:type="gramStart"/>
      <w:r w:rsidRPr="00897894">
        <w:rPr>
          <w:rStyle w:val="Siln"/>
          <w:rFonts w:ascii="Calibri" w:hAnsi="Calibri"/>
          <w:color w:val="1F497D"/>
          <w:sz w:val="32"/>
          <w:szCs w:val="32"/>
        </w:rPr>
        <w:t>06.12.1938</w:t>
      </w:r>
      <w:proofErr w:type="gram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Daladier-Hitler FRANCÚZSKO-NEMECKO, </w:t>
      </w:r>
    </w:p>
    <w:p w:rsidR="00D87634" w:rsidRDefault="00897894" w:rsidP="00D87634">
      <w:pPr>
        <w:pStyle w:val="Bezmezer"/>
        <w:rPr>
          <w:rStyle w:val="Siln"/>
          <w:rFonts w:ascii="Calibri" w:hAnsi="Calibri"/>
          <w:color w:val="1F497D"/>
          <w:sz w:val="32"/>
          <w:szCs w:val="32"/>
        </w:rPr>
      </w:pPr>
      <w:proofErr w:type="gramStart"/>
      <w:r w:rsidRPr="00897894">
        <w:rPr>
          <w:rStyle w:val="Siln"/>
          <w:rFonts w:ascii="Calibri" w:hAnsi="Calibri"/>
          <w:color w:val="1F497D"/>
          <w:sz w:val="32"/>
          <w:szCs w:val="32"/>
        </w:rPr>
        <w:t>07.06.1939</w:t>
      </w:r>
      <w:proofErr w:type="gram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Selter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>-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R</w:t>
      </w:r>
      <w:r w:rsidR="00D87634">
        <w:rPr>
          <w:rStyle w:val="Siln"/>
          <w:rFonts w:ascii="Calibri" w:hAnsi="Calibri"/>
          <w:color w:val="1F497D"/>
          <w:sz w:val="32"/>
          <w:szCs w:val="32"/>
        </w:rPr>
        <w:t>i</w:t>
      </w:r>
      <w:r w:rsidRPr="00897894">
        <w:rPr>
          <w:rStyle w:val="Siln"/>
          <w:rFonts w:ascii="Calibri" w:hAnsi="Calibri"/>
          <w:color w:val="1F497D"/>
          <w:sz w:val="32"/>
          <w:szCs w:val="32"/>
        </w:rPr>
        <w:t>bentrop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ESTONSKO-NEMECKO, </w:t>
      </w:r>
    </w:p>
    <w:p w:rsidR="00D87634" w:rsidRDefault="00897894" w:rsidP="00D87634">
      <w:pPr>
        <w:pStyle w:val="Bezmezer"/>
        <w:rPr>
          <w:rStyle w:val="Siln"/>
          <w:rFonts w:ascii="Calibri" w:hAnsi="Calibri"/>
          <w:color w:val="1F497D"/>
          <w:sz w:val="32"/>
          <w:szCs w:val="32"/>
        </w:rPr>
      </w:pPr>
      <w:proofErr w:type="gramStart"/>
      <w:r w:rsidRPr="00897894">
        <w:rPr>
          <w:rStyle w:val="Siln"/>
          <w:rFonts w:ascii="Calibri" w:hAnsi="Calibri"/>
          <w:color w:val="1F497D"/>
          <w:sz w:val="32"/>
          <w:szCs w:val="32"/>
        </w:rPr>
        <w:lastRenderedPageBreak/>
        <w:t>07.06.1939</w:t>
      </w:r>
      <w:proofErr w:type="gram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Minters-Ribentrop LOTYŠSKO-NEMECKO, až potom 23.08.1939 prišlo k dohode Molotov-Ribentrop o ktorú v nových tých</w:t>
      </w:r>
      <w:r w:rsidR="00B771B8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r w:rsidRPr="00897894">
        <w:rPr>
          <w:rStyle w:val="Siln"/>
          <w:rFonts w:ascii="Calibri" w:hAnsi="Calibri"/>
          <w:color w:val="1F497D"/>
          <w:sz w:val="32"/>
          <w:szCs w:val="32"/>
        </w:rPr>
        <w:t>jedine</w:t>
      </w:r>
      <w:r w:rsidR="00B771B8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r w:rsidRPr="00897894">
        <w:rPr>
          <w:rStyle w:val="Siln"/>
          <w:rFonts w:ascii="Calibri" w:hAnsi="Calibri"/>
          <w:color w:val="1F497D"/>
          <w:sz w:val="32"/>
          <w:szCs w:val="32"/>
        </w:rPr>
        <w:t>správnych €Urópskych</w:t>
      </w:r>
      <w:r w:rsidR="00B771B8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dejinách IDE !  </w:t>
      </w:r>
    </w:p>
    <w:p w:rsidR="00A91DAF" w:rsidRDefault="00A91DAF" w:rsidP="00D87634">
      <w:pPr>
        <w:pStyle w:val="Bezmezer"/>
        <w:rPr>
          <w:rStyle w:val="Siln"/>
          <w:rFonts w:ascii="Calibri" w:hAnsi="Calibri"/>
          <w:color w:val="1F497D"/>
          <w:sz w:val="32"/>
          <w:szCs w:val="32"/>
        </w:rPr>
      </w:pPr>
    </w:p>
    <w:p w:rsidR="00D87634" w:rsidRDefault="00897894" w:rsidP="00D87634">
      <w:pPr>
        <w:pStyle w:val="Bezmezer"/>
        <w:rPr>
          <w:rStyle w:val="Siln"/>
          <w:rFonts w:ascii="Calibri" w:hAnsi="Calibri"/>
          <w:color w:val="1F497D"/>
          <w:sz w:val="32"/>
          <w:szCs w:val="32"/>
        </w:rPr>
      </w:pPr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Zrada - Hitler zaútočil o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tritýždne</w:t>
      </w:r>
      <w:proofErr w:type="spellEnd"/>
      <w:r w:rsidR="00D87634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proofErr w:type="spellStart"/>
      <w:r w:rsidRPr="00897894">
        <w:rPr>
          <w:rStyle w:val="Siln"/>
          <w:rFonts w:ascii="Calibri" w:hAnsi="Calibri"/>
          <w:color w:val="1F497D"/>
          <w:sz w:val="32"/>
          <w:szCs w:val="32"/>
        </w:rPr>
        <w:t>skorej</w:t>
      </w:r>
      <w:proofErr w:type="spell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než Stalin!</w:t>
      </w:r>
    </w:p>
    <w:p w:rsidR="00D87634" w:rsidRDefault="00D87634" w:rsidP="00D87634">
      <w:pPr>
        <w:pStyle w:val="Bezmezer"/>
        <w:rPr>
          <w:rStyle w:val="Siln"/>
          <w:rFonts w:ascii="Calibri" w:hAnsi="Calibri"/>
          <w:color w:val="1F497D"/>
          <w:sz w:val="32"/>
          <w:szCs w:val="32"/>
        </w:rPr>
      </w:pPr>
    </w:p>
    <w:p w:rsidR="00897894" w:rsidRPr="00897894" w:rsidRDefault="00897894" w:rsidP="00D87634">
      <w:pPr>
        <w:pStyle w:val="Bezmezer"/>
      </w:pPr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POPREMÝŠLAJTE a povedzte to svojim</w:t>
      </w:r>
      <w:r w:rsidR="00B771B8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r w:rsidRPr="00897894">
        <w:rPr>
          <w:rStyle w:val="Siln"/>
          <w:rFonts w:ascii="Calibri" w:hAnsi="Calibri"/>
          <w:color w:val="1F497D"/>
          <w:sz w:val="32"/>
          <w:szCs w:val="32"/>
        </w:rPr>
        <w:t>deťom ! Netvrdím, že totalitný režim v socialistických krajinách nemal na svedomí milióny obetí, ale v</w:t>
      </w:r>
      <w:r w:rsidR="00B771B8">
        <w:rPr>
          <w:rStyle w:val="Siln"/>
          <w:rFonts w:ascii="Calibri" w:hAnsi="Calibri"/>
          <w:color w:val="1F497D"/>
          <w:sz w:val="32"/>
          <w:szCs w:val="32"/>
        </w:rPr>
        <w:t> </w:t>
      </w:r>
      <w:r w:rsidRPr="00897894">
        <w:rPr>
          <w:rStyle w:val="Siln"/>
          <w:rFonts w:ascii="Calibri" w:hAnsi="Calibri"/>
          <w:color w:val="1F497D"/>
          <w:sz w:val="32"/>
          <w:szCs w:val="32"/>
        </w:rPr>
        <w:t>žiadnom</w:t>
      </w:r>
      <w:r w:rsidR="00B771B8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r w:rsidRPr="00897894">
        <w:rPr>
          <w:rStyle w:val="Siln"/>
          <w:rFonts w:ascii="Calibri" w:hAnsi="Calibri"/>
          <w:color w:val="1F497D"/>
          <w:sz w:val="32"/>
          <w:szCs w:val="32"/>
        </w:rPr>
        <w:t>prípadeby sme</w:t>
      </w:r>
      <w:r w:rsidR="00B771B8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r w:rsidRPr="00897894">
        <w:rPr>
          <w:rStyle w:val="Siln"/>
          <w:rFonts w:ascii="Calibri" w:hAnsi="Calibri"/>
          <w:color w:val="1F497D"/>
          <w:sz w:val="32"/>
          <w:szCs w:val="32"/>
        </w:rPr>
        <w:t>nemali</w:t>
      </w:r>
      <w:r w:rsidR="00B771B8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r w:rsidRPr="00897894">
        <w:rPr>
          <w:rStyle w:val="Siln"/>
          <w:rFonts w:ascii="Calibri" w:hAnsi="Calibri"/>
          <w:color w:val="1F497D"/>
          <w:sz w:val="32"/>
          <w:szCs w:val="32"/>
        </w:rPr>
        <w:t>zabúdať KTO NÁS ZRADIL, predal, hodil cez palubu a kto nám pomohol budovat socializmus. Lebo za pár rokov tu bude mnoho €Uroobčanov</w:t>
      </w:r>
      <w:r w:rsidR="00B771B8">
        <w:rPr>
          <w:rStyle w:val="Siln"/>
          <w:rFonts w:ascii="Calibri" w:hAnsi="Calibri"/>
          <w:color w:val="1F497D"/>
          <w:sz w:val="32"/>
          <w:szCs w:val="32"/>
        </w:rPr>
        <w:t xml:space="preserve"> </w:t>
      </w:r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tvrdiť, že keby ruský komunisti neboli zavraždili Hitlera, mohol tu byť dávno Raj na </w:t>
      </w:r>
      <w:proofErr w:type="gramStart"/>
      <w:r w:rsidRPr="00897894">
        <w:rPr>
          <w:rStyle w:val="Siln"/>
          <w:rFonts w:ascii="Calibri" w:hAnsi="Calibri"/>
          <w:color w:val="1F497D"/>
          <w:sz w:val="32"/>
          <w:szCs w:val="32"/>
        </w:rPr>
        <w:t>zemi... (presne</w:t>
      </w:r>
      <w:proofErr w:type="gramEnd"/>
      <w:r w:rsidRPr="00897894">
        <w:rPr>
          <w:rStyle w:val="Siln"/>
          <w:rFonts w:ascii="Calibri" w:hAnsi="Calibri"/>
          <w:color w:val="1F497D"/>
          <w:sz w:val="32"/>
          <w:szCs w:val="32"/>
        </w:rPr>
        <w:t xml:space="preserve"> tak, ako dnes dokážu niektorý jedinci tvrdiť, že Osvienczim, Terezín, Treblinka... neboli vyhladzovacie tábory !)</w:t>
      </w:r>
    </w:p>
    <w:p w:rsidR="00D374CA" w:rsidRDefault="00D374CA" w:rsidP="00D87634">
      <w:pPr>
        <w:pStyle w:val="Bezmezer"/>
      </w:pPr>
    </w:p>
    <w:sectPr w:rsidR="00D374CA" w:rsidSect="00F30A3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97894"/>
    <w:rsid w:val="00035395"/>
    <w:rsid w:val="002D24BD"/>
    <w:rsid w:val="00711D5B"/>
    <w:rsid w:val="00897894"/>
    <w:rsid w:val="00A91DAF"/>
    <w:rsid w:val="00B771B8"/>
    <w:rsid w:val="00D374CA"/>
    <w:rsid w:val="00D87634"/>
    <w:rsid w:val="00F30A30"/>
    <w:rsid w:val="00FF4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11D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9789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9789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7894"/>
    <w:rPr>
      <w:color w:val="0000FF"/>
      <w:u w:val="single"/>
    </w:rPr>
  </w:style>
  <w:style w:type="paragraph" w:styleId="Bezmezer">
    <w:name w:val="No Spacing"/>
    <w:uiPriority w:val="1"/>
    <w:qFormat/>
    <w:rsid w:val="00D876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9789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9789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78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vobodnenoviny.eu/vite-kdo-v-eu-prepisuje-dejiny-ve-prospech-hitlera-ceska-jourova/" TargetMode="External"/><Relationship Id="rId5" Type="http://schemas.openxmlformats.org/officeDocument/2006/relationships/hyperlink" Target="http://www.europarl.europa.eu/doceo/document/RC-9-2019-0097_CS.html?fbclid=IwAR0ExQJTDpz0qkYxYNWBmN535YCG29_r2OrFbMeQd3FK9caG_JtcL0TjMU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8384-7A74-491E-A249-5FB3D692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1040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User</cp:lastModifiedBy>
  <cp:revision>5</cp:revision>
  <dcterms:created xsi:type="dcterms:W3CDTF">2020-02-24T17:55:00Z</dcterms:created>
  <dcterms:modified xsi:type="dcterms:W3CDTF">2021-02-10T14:42:00Z</dcterms:modified>
</cp:coreProperties>
</file>