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C46BE" w14:textId="77777777" w:rsidR="00070776" w:rsidRPr="00070776" w:rsidRDefault="00070776" w:rsidP="00070776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fldChar w:fldCharType="begin"/>
      </w:r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instrText xml:space="preserve"> HYPERLINK "http://johnhelmer.net/the-zelensky-summit-meeting-in-kiev-on-march-15-with-polish-czech-and-slovenian-prime-ministers-was-a-fake-devised-in-warsaw-the-meeting-was-at-przemysl-poland-zelensky-also/" </w:instrText>
      </w:r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fldChar w:fldCharType="separate"/>
      </w:r>
      <w:r w:rsidRPr="00070776">
        <w:rPr>
          <w:rFonts w:ascii="inherit" w:eastAsia="Times New Roman" w:hAnsi="inherit" w:cs="Open Sans"/>
          <w:color w:val="196D9E"/>
          <w:sz w:val="24"/>
          <w:szCs w:val="24"/>
          <w:bdr w:val="none" w:sz="0" w:space="0" w:color="auto" w:frame="1"/>
          <w:lang w:eastAsia="cs-CZ"/>
        </w:rPr>
        <w:br/>
      </w:r>
      <w:r w:rsidRPr="00070776">
        <w:rPr>
          <w:rFonts w:ascii="inherit" w:eastAsia="Times New Roman" w:hAnsi="inherit" w:cs="Open Sans"/>
          <w:color w:val="196D9E"/>
          <w:sz w:val="24"/>
          <w:szCs w:val="24"/>
          <w:u w:val="single"/>
          <w:bdr w:val="none" w:sz="0" w:space="0" w:color="auto" w:frame="1"/>
          <w:lang w:eastAsia="cs-CZ"/>
        </w:rPr>
        <w:t>ZASEDÁNÍ ZELENSKÉHO SUMMITU V KYJEVĚ 15. BŘEZNA S POLSKÝMI, ČESKÝMI A SLOVINSKÝMI PREMIÉRY BYLO FAKE VYMYŠLENÝM VE VARŠAVĚ – ZASEDÁNÍ BYLO V POLSKÉM PRZEMYSLU; I ZELENSKÝ</w:t>
      </w:r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fldChar w:fldCharType="end"/>
      </w:r>
    </w:p>
    <w:p w14:paraId="2702AE6F" w14:textId="77777777" w:rsidR="00070776" w:rsidRPr="00070776" w:rsidRDefault="00070776" w:rsidP="00070776">
      <w:pPr>
        <w:shd w:val="clear" w:color="auto" w:fill="FFFFFF"/>
        <w:spacing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 w:rsidRPr="00070776">
        <w:rPr>
          <w:rFonts w:ascii="Open Sans" w:eastAsia="Times New Roman" w:hAnsi="Open Sans" w:cs="Open Sans"/>
          <w:noProof/>
          <w:color w:val="444444"/>
          <w:sz w:val="24"/>
          <w:szCs w:val="24"/>
          <w:lang w:eastAsia="cs-CZ"/>
        </w:rPr>
        <w:drawing>
          <wp:inline distT="0" distB="0" distL="0" distR="0" wp14:anchorId="710EB0F1" wp14:editId="5BA70E0D">
            <wp:extent cx="7391400" cy="3981450"/>
            <wp:effectExtent l="0" t="0" r="0" b="0"/>
            <wp:docPr id="1" name="obrázek 1" descr="Obsah obrázku osoba, interiér, patr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soba, interiér, patr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A9B3D" w14:textId="77777777" w:rsidR="00070776" w:rsidRPr="00070776" w:rsidRDefault="00070776" w:rsidP="00070776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Summit východoevropských vůdců, který 15. března v Kyjevě uspořádal ukrajinský prezident Vladimir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Zelenskij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, byl vykonstruován polskou vládou, přičemž roli novinářů hráli agenti polských tajných služeb a falešné fotografie schůzky, tiskové konference a cesty vlakem připravila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Zelenského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tisková kancelář.</w:t>
      </w:r>
    </w:p>
    <w:p w14:paraId="3F522E81" w14:textId="77777777" w:rsidR="00070776" w:rsidRPr="00070776" w:rsidRDefault="00070776" w:rsidP="00070776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Operace byla navržena Poláky s cílem prosadit jejich roli při podpoře Ukrajiny, ukrajinských uprchlíků a při obraně Evropy proti Rusku a hledat nové evropské, americké a alianční fondy a vojenské vybavení.</w:t>
      </w:r>
    </w:p>
    <w:p w14:paraId="4ECEDF4F" w14:textId="77777777" w:rsidR="00070776" w:rsidRPr="00070776" w:rsidRDefault="00070776" w:rsidP="00070776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Podle ukrajinské publicistiky byla operace navržena tak, aby podpořila zdání, že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Zelenského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režim ovládá Kyjev a urychlila jejich žádost o přijetí do Evropské unie (EU).</w:t>
      </w:r>
    </w:p>
    <w:p w14:paraId="7159A85F" w14:textId="77777777" w:rsidR="00070776" w:rsidRPr="00070776" w:rsidRDefault="00282E62" w:rsidP="00070776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hyperlink r:id="rId5" w:anchor="post-0ff3458f-a940-4ba0-927b-0584913fb932" w:tgtFrame="_blank" w:history="1">
        <w:r w:rsidR="00070776" w:rsidRPr="00070776">
          <w:rPr>
            <w:rFonts w:ascii="inherit" w:eastAsia="Times New Roman" w:hAnsi="inherit" w:cs="Open Sans"/>
            <w:color w:val="196D9E"/>
            <w:sz w:val="24"/>
            <w:szCs w:val="24"/>
            <w:u w:val="single"/>
            <w:bdr w:val="none" w:sz="0" w:space="0" w:color="auto" w:frame="1"/>
            <w:lang w:eastAsia="cs-CZ"/>
          </w:rPr>
          <w:t>O schůzce informovaly</w:t>
        </w:r>
      </w:hyperlink>
      <w:r w:rsidR="00070776"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 anglo-americká média, jak oznámil český premiér Petr Fiala, s „cílem…vyjádřit jednoznačnou podporu Evropské unie Ukrajině a její svobodě a nezávislosti“.</w:t>
      </w:r>
    </w:p>
    <w:p w14:paraId="179D3A14" w14:textId="77777777" w:rsidR="00070776" w:rsidRPr="00070776" w:rsidRDefault="00070776" w:rsidP="00070776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Výsledek summitu byl podle 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fldChar w:fldCharType="begin"/>
      </w:r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instrText xml:space="preserve"> HYPERLINK "https://www.ft.com/content/34d04786-ab02-4c44-9b47-65c37449422e" \t "_blank" </w:instrText>
      </w:r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fldChar w:fldCharType="separate"/>
      </w:r>
      <w:r w:rsidRPr="00070776">
        <w:rPr>
          <w:rFonts w:ascii="inherit" w:eastAsia="Times New Roman" w:hAnsi="inherit" w:cs="Open Sans"/>
          <w:color w:val="196D9E"/>
          <w:sz w:val="24"/>
          <w:szCs w:val="24"/>
          <w:u w:val="single"/>
          <w:bdr w:val="none" w:sz="0" w:space="0" w:color="auto" w:frame="1"/>
          <w:lang w:eastAsia="cs-CZ"/>
        </w:rPr>
        <w:t>Financial</w:t>
      </w:r>
      <w:proofErr w:type="spellEnd"/>
      <w:r w:rsidRPr="00070776">
        <w:rPr>
          <w:rFonts w:ascii="inherit" w:eastAsia="Times New Roman" w:hAnsi="inherit" w:cs="Open Sans"/>
          <w:color w:val="196D9E"/>
          <w:sz w:val="24"/>
          <w:szCs w:val="24"/>
          <w:u w:val="single"/>
          <w:bdr w:val="none" w:sz="0" w:space="0" w:color="auto" w:frame="1"/>
          <w:lang w:eastAsia="cs-CZ"/>
        </w:rPr>
        <w:t> </w:t>
      </w:r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fldChar w:fldCharType="end"/>
      </w:r>
      <w:proofErr w:type="gramStart"/>
      <w:r w:rsidRPr="00070776">
        <w:rPr>
          <w:rFonts w:ascii="inherit" w:eastAsia="Times New Roman" w:hAnsi="inherit" w:cs="Open Sans"/>
          <w:i/>
          <w:iCs/>
          <w:color w:val="444444"/>
          <w:sz w:val="24"/>
          <w:szCs w:val="24"/>
          <w:bdr w:val="none" w:sz="0" w:space="0" w:color="auto" w:frame="1"/>
          <w:lang w:eastAsia="cs-CZ"/>
        </w:rPr>
        <w:t>Times</w:t>
      </w:r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  v</w:t>
      </w:r>
      <w:proofErr w:type="gram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Londýně „projevem evropské solidarity, i když v ukrajinské metropoli pokračovalo ruské ostřelování v obytných </w:t>
      </w:r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lastRenderedPageBreak/>
        <w:t>čtvrtích. Cesta premiérů Polska, České republiky a Slovinska je nejvýznamnější návštěvou Kyjeva od ruské invaze do země 24. února.</w:t>
      </w:r>
    </w:p>
    <w:p w14:paraId="05C9C498" w14:textId="77777777" w:rsidR="00070776" w:rsidRPr="00070776" w:rsidRDefault="00070776" w:rsidP="00070776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„Tady, ve válkou zničeném Kyjevě, se </w:t>
      </w:r>
      <w:proofErr w:type="gram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tvoří</w:t>
      </w:r>
      <w:proofErr w:type="gram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dějiny,“ oznámil polský premiér Mateusz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Morawiecki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. „Právě zde bojuje svoboda proti světu tyranie. Právě tady visí budoucnost nás všech na vlásku.“</w:t>
      </w:r>
    </w:p>
    <w:p w14:paraId="2887BEF5" w14:textId="77777777" w:rsidR="00070776" w:rsidRPr="00032AE3" w:rsidRDefault="00070776" w:rsidP="00070776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b/>
          <w:bCs/>
          <w:i/>
          <w:iCs/>
          <w:color w:val="FF0000"/>
          <w:sz w:val="24"/>
          <w:szCs w:val="24"/>
          <w:u w:val="single"/>
          <w:lang w:eastAsia="cs-CZ"/>
        </w:rPr>
      </w:pPr>
      <w:proofErr w:type="spellStart"/>
      <w:r w:rsidRPr="00032AE3">
        <w:rPr>
          <w:rFonts w:ascii="Open Sans" w:eastAsia="Times New Roman" w:hAnsi="Open Sans" w:cs="Open Sans"/>
          <w:b/>
          <w:bCs/>
          <w:i/>
          <w:iCs/>
          <w:color w:val="FF0000"/>
          <w:sz w:val="24"/>
          <w:szCs w:val="24"/>
          <w:u w:val="single"/>
          <w:lang w:eastAsia="cs-CZ"/>
        </w:rPr>
        <w:t>Morawiecki</w:t>
      </w:r>
      <w:proofErr w:type="spellEnd"/>
      <w:r w:rsidRPr="00032AE3">
        <w:rPr>
          <w:rFonts w:ascii="Open Sans" w:eastAsia="Times New Roman" w:hAnsi="Open Sans" w:cs="Open Sans"/>
          <w:b/>
          <w:bCs/>
          <w:i/>
          <w:iCs/>
          <w:color w:val="FF0000"/>
          <w:sz w:val="24"/>
          <w:szCs w:val="24"/>
          <w:u w:val="single"/>
          <w:lang w:eastAsia="cs-CZ"/>
        </w:rPr>
        <w:t xml:space="preserve"> a západní tisk lhali – žádná schůzka v Kyjevě se nekonala. </w:t>
      </w:r>
    </w:p>
    <w:p w14:paraId="7AB57845" w14:textId="77777777" w:rsidR="00070776" w:rsidRPr="00406BC5" w:rsidRDefault="00070776" w:rsidP="00070776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b/>
          <w:bCs/>
          <w:color w:val="444444"/>
          <w:sz w:val="24"/>
          <w:szCs w:val="24"/>
          <w:lang w:eastAsia="cs-CZ"/>
        </w:rPr>
      </w:pPr>
      <w:r w:rsidRPr="00406BC5">
        <w:rPr>
          <w:rFonts w:ascii="Open Sans" w:eastAsia="Times New Roman" w:hAnsi="Open Sans" w:cs="Open Sans"/>
          <w:b/>
          <w:bCs/>
          <w:color w:val="444444"/>
          <w:sz w:val="24"/>
          <w:szCs w:val="24"/>
          <w:lang w:eastAsia="cs-CZ"/>
        </w:rPr>
        <w:t xml:space="preserve">Místo toho se setkání konalo v polském železničním uzlu ve městě </w:t>
      </w:r>
      <w:proofErr w:type="spellStart"/>
      <w:r w:rsidRPr="00406BC5">
        <w:rPr>
          <w:rFonts w:ascii="Open Sans" w:eastAsia="Times New Roman" w:hAnsi="Open Sans" w:cs="Open Sans"/>
          <w:b/>
          <w:bCs/>
          <w:color w:val="444444"/>
          <w:sz w:val="24"/>
          <w:szCs w:val="24"/>
          <w:lang w:eastAsia="cs-CZ"/>
        </w:rPr>
        <w:t>Przemysl</w:t>
      </w:r>
      <w:proofErr w:type="spellEnd"/>
      <w:r w:rsidRPr="00406BC5">
        <w:rPr>
          <w:rFonts w:ascii="Open Sans" w:eastAsia="Times New Roman" w:hAnsi="Open Sans" w:cs="Open Sans"/>
          <w:b/>
          <w:bCs/>
          <w:color w:val="444444"/>
          <w:sz w:val="24"/>
          <w:szCs w:val="24"/>
          <w:lang w:eastAsia="cs-CZ"/>
        </w:rPr>
        <w:t>, 95 kilometrů západně od Lvova (</w:t>
      </w:r>
      <w:proofErr w:type="spellStart"/>
      <w:r w:rsidRPr="00406BC5">
        <w:rPr>
          <w:rFonts w:ascii="Open Sans" w:eastAsia="Times New Roman" w:hAnsi="Open Sans" w:cs="Open Sans"/>
          <w:b/>
          <w:bCs/>
          <w:color w:val="444444"/>
          <w:sz w:val="24"/>
          <w:szCs w:val="24"/>
          <w:lang w:eastAsia="cs-CZ"/>
        </w:rPr>
        <w:t>Lviv</w:t>
      </w:r>
      <w:proofErr w:type="spellEnd"/>
      <w:r w:rsidRPr="00406BC5">
        <w:rPr>
          <w:rFonts w:ascii="Open Sans" w:eastAsia="Times New Roman" w:hAnsi="Open Sans" w:cs="Open Sans"/>
          <w:b/>
          <w:bCs/>
          <w:color w:val="444444"/>
          <w:sz w:val="24"/>
          <w:szCs w:val="24"/>
          <w:lang w:eastAsia="cs-CZ"/>
        </w:rPr>
        <w:t>) a 20 km uvnitř polské hranice s Ukrajinou.</w:t>
      </w:r>
    </w:p>
    <w:p w14:paraId="1ED3E2E8" w14:textId="77777777" w:rsidR="00070776" w:rsidRPr="00070776" w:rsidRDefault="00070776" w:rsidP="00070776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Ve zprávě </w:t>
      </w:r>
      <w:hyperlink r:id="rId6" w:tgtFrame="_blank" w:history="1">
        <w:r w:rsidRPr="00070776">
          <w:rPr>
            <w:rFonts w:ascii="inherit" w:eastAsia="Times New Roman" w:hAnsi="inherit" w:cs="Open Sans"/>
            <w:color w:val="196D9E"/>
            <w:sz w:val="24"/>
            <w:szCs w:val="24"/>
            <w:u w:val="single"/>
            <w:bdr w:val="none" w:sz="0" w:space="0" w:color="auto" w:frame="1"/>
            <w:lang w:eastAsia="cs-CZ"/>
          </w:rPr>
          <w:t>zveřejněné</w:t>
        </w:r>
      </w:hyperlink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 kanceláří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Associated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Press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(AP) ve Varšavě „dlouhá cesta po zemi z Polska do Kyjeva, kterou provedl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Morawiecki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, polský místopředseda vlády Jaroslaw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Kaczynski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a premiéři Petr Fiala z České republiky a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Janez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Jansa ze Slovinska je zprávou, že většina Ukrajiny stále zůstává v ukrajinských rukou.</w:t>
      </w:r>
    </w:p>
    <w:p w14:paraId="41B4B13A" w14:textId="77777777" w:rsidR="00070776" w:rsidRPr="00070776" w:rsidRDefault="00070776" w:rsidP="00070776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Důkazy shromážděné ze zdrojů ve Varšavě a z analýzy videí a fotografií zveřejněných na setkání dokazují, že nešlo o žádnou „dlouhou cestu“; žádné setkání v Kyjevě nebo ve Lvově, hlavním městě Haličské oblasti, které je operačním sídlem ukrajinské vlády. </w:t>
      </w:r>
    </w:p>
    <w:p w14:paraId="4BFFDAD5" w14:textId="77777777" w:rsidR="00070776" w:rsidRPr="00070776" w:rsidRDefault="00070776" w:rsidP="00070776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Z důkazů poskytnutých Poláky a také reklamním štábem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Zelenského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je nyní jasné, že v ukrajinských rukou zůstává jen malá část západní Ukrajiny. Sám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Zelenskij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je nyní v polských rukou.</w:t>
      </w:r>
    </w:p>
    <w:p w14:paraId="317AF246" w14:textId="77777777" w:rsidR="00070776" w:rsidRPr="00070776" w:rsidRDefault="00070776" w:rsidP="00070776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Varšavské zdroje tvrdí, že myšlenku summitu inicioval polský vicepremiér Jaroslaw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Kaczynski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. </w:t>
      </w:r>
    </w:p>
    <w:p w14:paraId="54AD398D" w14:textId="77777777" w:rsidR="00070776" w:rsidRPr="00070776" w:rsidRDefault="00070776" w:rsidP="00070776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Od smrti svého bratra-dvojče při letecké havárii v ruském Smolensku v roce 2010 je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Kaczynski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jedním z nejvlivnějších politiků v Polsku; má na starosti ministerstva obrany, bezpečnosti, vnitra a spravedlnosti.  Je ostře protiruský.</w:t>
      </w:r>
    </w:p>
    <w:p w14:paraId="1485B310" w14:textId="77777777" w:rsidR="00070776" w:rsidRPr="00282E62" w:rsidRDefault="00070776" w:rsidP="00070776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u w:val="single"/>
          <w:lang w:eastAsia="cs-CZ"/>
        </w:rPr>
      </w:pPr>
      <w:r w:rsidRPr="00282E62">
        <w:rPr>
          <w:rFonts w:ascii="Open Sans" w:eastAsia="Times New Roman" w:hAnsi="Open Sans" w:cs="Open Sans"/>
          <w:color w:val="444444"/>
          <w:sz w:val="24"/>
          <w:szCs w:val="24"/>
          <w:u w:val="single"/>
          <w:lang w:eastAsia="cs-CZ"/>
        </w:rPr>
        <w:t xml:space="preserve">Polské zdroje se domnívají, že neexistovala možnost, že by </w:t>
      </w:r>
      <w:proofErr w:type="spellStart"/>
      <w:r w:rsidRPr="00282E62">
        <w:rPr>
          <w:rFonts w:ascii="Open Sans" w:eastAsia="Times New Roman" w:hAnsi="Open Sans" w:cs="Open Sans"/>
          <w:color w:val="444444"/>
          <w:sz w:val="24"/>
          <w:szCs w:val="24"/>
          <w:u w:val="single"/>
          <w:lang w:eastAsia="cs-CZ"/>
        </w:rPr>
        <w:t>Kaczynski</w:t>
      </w:r>
      <w:proofErr w:type="spellEnd"/>
      <w:r w:rsidRPr="00282E62">
        <w:rPr>
          <w:rFonts w:ascii="Open Sans" w:eastAsia="Times New Roman" w:hAnsi="Open Sans" w:cs="Open Sans"/>
          <w:color w:val="444444"/>
          <w:sz w:val="24"/>
          <w:szCs w:val="24"/>
          <w:u w:val="single"/>
          <w:lang w:eastAsia="cs-CZ"/>
        </w:rPr>
        <w:t xml:space="preserve">, premiér </w:t>
      </w:r>
      <w:proofErr w:type="spellStart"/>
      <w:r w:rsidRPr="00282E62">
        <w:rPr>
          <w:rFonts w:ascii="Open Sans" w:eastAsia="Times New Roman" w:hAnsi="Open Sans" w:cs="Open Sans"/>
          <w:color w:val="444444"/>
          <w:sz w:val="24"/>
          <w:szCs w:val="24"/>
          <w:u w:val="single"/>
          <w:lang w:eastAsia="cs-CZ"/>
        </w:rPr>
        <w:t>Morawiecki</w:t>
      </w:r>
      <w:proofErr w:type="spellEnd"/>
      <w:r w:rsidRPr="00282E62">
        <w:rPr>
          <w:rFonts w:ascii="Open Sans" w:eastAsia="Times New Roman" w:hAnsi="Open Sans" w:cs="Open Sans"/>
          <w:color w:val="444444"/>
          <w:sz w:val="24"/>
          <w:szCs w:val="24"/>
          <w:u w:val="single"/>
          <w:lang w:eastAsia="cs-CZ"/>
        </w:rPr>
        <w:t xml:space="preserve"> nebo česká a slovinská delegace požádali Moskvu o bezpečný přechod do Kyjeva; ani by neriskovali vlastní bezpečnost tím, že by na dvouhodinové cestě vlakem z </w:t>
      </w:r>
      <w:proofErr w:type="spellStart"/>
      <w:r w:rsidRPr="00282E62">
        <w:rPr>
          <w:rFonts w:ascii="Open Sans" w:eastAsia="Times New Roman" w:hAnsi="Open Sans" w:cs="Open Sans"/>
          <w:color w:val="444444"/>
          <w:sz w:val="24"/>
          <w:szCs w:val="24"/>
          <w:u w:val="single"/>
          <w:lang w:eastAsia="cs-CZ"/>
        </w:rPr>
        <w:t>Przymyslu</w:t>
      </w:r>
      <w:proofErr w:type="spellEnd"/>
      <w:r w:rsidRPr="00282E62">
        <w:rPr>
          <w:rFonts w:ascii="Open Sans" w:eastAsia="Times New Roman" w:hAnsi="Open Sans" w:cs="Open Sans"/>
          <w:color w:val="444444"/>
          <w:sz w:val="24"/>
          <w:szCs w:val="24"/>
          <w:u w:val="single"/>
          <w:lang w:eastAsia="cs-CZ"/>
        </w:rPr>
        <w:t xml:space="preserve"> do Lvova nebo na sedmihodinové cestě do Kyjeva riskovali ruské elektronické a letecké sledování, nebo raketový útok.</w:t>
      </w:r>
    </w:p>
    <w:p w14:paraId="6833224F" w14:textId="77777777" w:rsidR="00070776" w:rsidRPr="00282E62" w:rsidRDefault="00070776" w:rsidP="00070776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b/>
          <w:bCs/>
          <w:color w:val="444444"/>
          <w:sz w:val="24"/>
          <w:szCs w:val="24"/>
          <w:u w:val="single"/>
          <w:lang w:eastAsia="cs-CZ"/>
        </w:rPr>
      </w:pPr>
      <w:r w:rsidRPr="00282E62">
        <w:rPr>
          <w:rFonts w:ascii="Open Sans" w:eastAsia="Times New Roman" w:hAnsi="Open Sans" w:cs="Open Sans"/>
          <w:b/>
          <w:bCs/>
          <w:color w:val="444444"/>
          <w:sz w:val="24"/>
          <w:szCs w:val="24"/>
          <w:u w:val="single"/>
          <w:lang w:eastAsia="cs-CZ"/>
        </w:rPr>
        <w:t xml:space="preserve">Místo toho čeští a slovinští představitelé letěli do </w:t>
      </w:r>
      <w:proofErr w:type="spellStart"/>
      <w:r w:rsidRPr="00282E62">
        <w:rPr>
          <w:rFonts w:ascii="Open Sans" w:eastAsia="Times New Roman" w:hAnsi="Open Sans" w:cs="Open Sans"/>
          <w:b/>
          <w:bCs/>
          <w:color w:val="444444"/>
          <w:sz w:val="24"/>
          <w:szCs w:val="24"/>
          <w:u w:val="single"/>
          <w:lang w:eastAsia="cs-CZ"/>
        </w:rPr>
        <w:t>Rzeszow</w:t>
      </w:r>
      <w:proofErr w:type="spellEnd"/>
      <w:r w:rsidRPr="00282E62">
        <w:rPr>
          <w:rFonts w:ascii="Open Sans" w:eastAsia="Times New Roman" w:hAnsi="Open Sans" w:cs="Open Sans"/>
          <w:b/>
          <w:bCs/>
          <w:color w:val="444444"/>
          <w:sz w:val="24"/>
          <w:szCs w:val="24"/>
          <w:u w:val="single"/>
          <w:lang w:eastAsia="cs-CZ"/>
        </w:rPr>
        <w:t xml:space="preserve"> </w:t>
      </w:r>
      <w:proofErr w:type="spellStart"/>
      <w:r w:rsidRPr="00282E62">
        <w:rPr>
          <w:rFonts w:ascii="Open Sans" w:eastAsia="Times New Roman" w:hAnsi="Open Sans" w:cs="Open Sans"/>
          <w:b/>
          <w:bCs/>
          <w:color w:val="444444"/>
          <w:sz w:val="24"/>
          <w:szCs w:val="24"/>
          <w:u w:val="single"/>
          <w:lang w:eastAsia="cs-CZ"/>
        </w:rPr>
        <w:t>Jasionka</w:t>
      </w:r>
      <w:proofErr w:type="spellEnd"/>
      <w:r w:rsidRPr="00282E62">
        <w:rPr>
          <w:rFonts w:ascii="Open Sans" w:eastAsia="Times New Roman" w:hAnsi="Open Sans" w:cs="Open Sans"/>
          <w:b/>
          <w:bCs/>
          <w:color w:val="444444"/>
          <w:sz w:val="24"/>
          <w:szCs w:val="24"/>
          <w:u w:val="single"/>
          <w:lang w:eastAsia="cs-CZ"/>
        </w:rPr>
        <w:t xml:space="preserve">, letiště nejbližšího k </w:t>
      </w:r>
      <w:proofErr w:type="spellStart"/>
      <w:proofErr w:type="gramStart"/>
      <w:r w:rsidRPr="00282E62">
        <w:rPr>
          <w:rFonts w:ascii="Open Sans" w:eastAsia="Times New Roman" w:hAnsi="Open Sans" w:cs="Open Sans"/>
          <w:b/>
          <w:bCs/>
          <w:color w:val="444444"/>
          <w:sz w:val="24"/>
          <w:szCs w:val="24"/>
          <w:u w:val="single"/>
          <w:lang w:eastAsia="cs-CZ"/>
        </w:rPr>
        <w:t>Przemyslu</w:t>
      </w:r>
      <w:proofErr w:type="spellEnd"/>
      <w:r w:rsidRPr="00282E62">
        <w:rPr>
          <w:rFonts w:ascii="Open Sans" w:eastAsia="Times New Roman" w:hAnsi="Open Sans" w:cs="Open Sans"/>
          <w:b/>
          <w:bCs/>
          <w:color w:val="444444"/>
          <w:sz w:val="24"/>
          <w:szCs w:val="24"/>
          <w:u w:val="single"/>
          <w:lang w:eastAsia="cs-CZ"/>
        </w:rPr>
        <w:t>;  letiště</w:t>
      </w:r>
      <w:proofErr w:type="gramEnd"/>
      <w:r w:rsidRPr="00282E62">
        <w:rPr>
          <w:rFonts w:ascii="Open Sans" w:eastAsia="Times New Roman" w:hAnsi="Open Sans" w:cs="Open Sans"/>
          <w:b/>
          <w:bCs/>
          <w:color w:val="444444"/>
          <w:sz w:val="24"/>
          <w:szCs w:val="24"/>
          <w:u w:val="single"/>
          <w:lang w:eastAsia="cs-CZ"/>
        </w:rPr>
        <w:t xml:space="preserve"> je také logistickou a bezpečnostní základnou NATO. Pak jeli do </w:t>
      </w:r>
      <w:proofErr w:type="spellStart"/>
      <w:r w:rsidRPr="00282E62">
        <w:rPr>
          <w:rFonts w:ascii="Open Sans" w:eastAsia="Times New Roman" w:hAnsi="Open Sans" w:cs="Open Sans"/>
          <w:b/>
          <w:bCs/>
          <w:color w:val="444444"/>
          <w:sz w:val="24"/>
          <w:szCs w:val="24"/>
          <w:u w:val="single"/>
          <w:lang w:eastAsia="cs-CZ"/>
        </w:rPr>
        <w:t>Przemyslu</w:t>
      </w:r>
      <w:proofErr w:type="spellEnd"/>
      <w:r w:rsidRPr="00282E62">
        <w:rPr>
          <w:rFonts w:ascii="Open Sans" w:eastAsia="Times New Roman" w:hAnsi="Open Sans" w:cs="Open Sans"/>
          <w:b/>
          <w:bCs/>
          <w:color w:val="444444"/>
          <w:sz w:val="24"/>
          <w:szCs w:val="24"/>
          <w:u w:val="single"/>
          <w:lang w:eastAsia="cs-CZ"/>
        </w:rPr>
        <w:t xml:space="preserve">. Tam Ukrajinci vypravili jednu z luxusních verzí pravidelného vlakového spoje mezi </w:t>
      </w:r>
      <w:proofErr w:type="spellStart"/>
      <w:r w:rsidRPr="00282E62">
        <w:rPr>
          <w:rFonts w:ascii="Open Sans" w:eastAsia="Times New Roman" w:hAnsi="Open Sans" w:cs="Open Sans"/>
          <w:b/>
          <w:bCs/>
          <w:color w:val="444444"/>
          <w:sz w:val="24"/>
          <w:szCs w:val="24"/>
          <w:u w:val="single"/>
          <w:lang w:eastAsia="cs-CZ"/>
        </w:rPr>
        <w:t>Przemyslem</w:t>
      </w:r>
      <w:proofErr w:type="spellEnd"/>
      <w:r w:rsidRPr="00282E62">
        <w:rPr>
          <w:rFonts w:ascii="Open Sans" w:eastAsia="Times New Roman" w:hAnsi="Open Sans" w:cs="Open Sans"/>
          <w:b/>
          <w:bCs/>
          <w:color w:val="444444"/>
          <w:sz w:val="24"/>
          <w:szCs w:val="24"/>
          <w:u w:val="single"/>
          <w:lang w:eastAsia="cs-CZ"/>
        </w:rPr>
        <w:t xml:space="preserve">, Lvovem a Kyjevem. To bylo upraveno pro vymyšlené fotografie ze setkání polských, českých a slovinských představitelů, kteří údajně cestovali směrem k </w:t>
      </w:r>
      <w:proofErr w:type="spellStart"/>
      <w:r w:rsidRPr="00282E62">
        <w:rPr>
          <w:rFonts w:ascii="Open Sans" w:eastAsia="Times New Roman" w:hAnsi="Open Sans" w:cs="Open Sans"/>
          <w:b/>
          <w:bCs/>
          <w:color w:val="444444"/>
          <w:sz w:val="24"/>
          <w:szCs w:val="24"/>
          <w:u w:val="single"/>
          <w:lang w:eastAsia="cs-CZ"/>
        </w:rPr>
        <w:lastRenderedPageBreak/>
        <w:t>Zelenskému</w:t>
      </w:r>
      <w:proofErr w:type="spellEnd"/>
      <w:r w:rsidRPr="00282E62">
        <w:rPr>
          <w:rFonts w:ascii="Open Sans" w:eastAsia="Times New Roman" w:hAnsi="Open Sans" w:cs="Open Sans"/>
          <w:b/>
          <w:bCs/>
          <w:color w:val="444444"/>
          <w:sz w:val="24"/>
          <w:szCs w:val="24"/>
          <w:u w:val="single"/>
          <w:lang w:eastAsia="cs-CZ"/>
        </w:rPr>
        <w:t xml:space="preserve"> do Kyjeva. Tisk, který tyto obrázky zveřejnil, ví, že byly zfalšované a pomohl utajit skutečné umístění.</w:t>
      </w:r>
    </w:p>
    <w:p w14:paraId="0CB82511" w14:textId="77777777" w:rsidR="00070776" w:rsidRPr="00070776" w:rsidRDefault="00070776" w:rsidP="00070776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 w:rsidRPr="00070776">
        <w:rPr>
          <w:rFonts w:ascii="inherit" w:eastAsia="Times New Roman" w:hAnsi="inherit" w:cs="Open Sans"/>
          <w:b/>
          <w:bCs/>
          <w:color w:val="444444"/>
          <w:sz w:val="24"/>
          <w:szCs w:val="24"/>
          <w:bdr w:val="none" w:sz="0" w:space="0" w:color="auto" w:frame="1"/>
          <w:lang w:eastAsia="cs-CZ"/>
        </w:rPr>
        <w:t>VYROBENÁ CESTA VLAKEM</w:t>
      </w:r>
    </w:p>
    <w:p w14:paraId="0F72B407" w14:textId="77777777" w:rsidR="00070776" w:rsidRPr="00070776" w:rsidRDefault="00070776" w:rsidP="00070776">
      <w:pPr>
        <w:shd w:val="clear" w:color="auto" w:fill="FFFFFF"/>
        <w:spacing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 w:rsidRPr="00070776">
        <w:rPr>
          <w:rFonts w:ascii="Open Sans" w:eastAsia="Times New Roman" w:hAnsi="Open Sans" w:cs="Open Sans"/>
          <w:noProof/>
          <w:color w:val="444444"/>
          <w:sz w:val="24"/>
          <w:szCs w:val="24"/>
          <w:lang w:eastAsia="cs-CZ"/>
        </w:rPr>
        <w:drawing>
          <wp:inline distT="0" distB="0" distL="0" distR="0" wp14:anchorId="32D2F658" wp14:editId="62415DD7">
            <wp:extent cx="5762625" cy="2305050"/>
            <wp:effectExtent l="0" t="0" r="9525" b="0"/>
            <wp:docPr id="2" name="obrázek 2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The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red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line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is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known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as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Rail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Line No. 92 — </w:t>
      </w:r>
      <w:hyperlink r:id="rId8" w:tgtFrame="_blank" w:history="1">
        <w:r w:rsidRPr="00070776">
          <w:rPr>
            <w:rFonts w:ascii="inherit" w:eastAsia="Times New Roman" w:hAnsi="inherit" w:cs="Open Sans"/>
            <w:color w:val="196D9E"/>
            <w:sz w:val="20"/>
            <w:szCs w:val="20"/>
            <w:u w:val="single"/>
            <w:bdr w:val="none" w:sz="0" w:space="0" w:color="auto" w:frame="1"/>
            <w:lang w:eastAsia="cs-CZ"/>
          </w:rPr>
          <w:t>https://mediarail.wordpress.com//</w:t>
        </w:r>
      </w:hyperlink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 and  </w:t>
      </w:r>
      <w:hyperlink r:id="rId9" w:tgtFrame="_blank" w:history="1">
        <w:r w:rsidRPr="00070776">
          <w:rPr>
            <w:rFonts w:ascii="inherit" w:eastAsia="Times New Roman" w:hAnsi="inherit" w:cs="Open Sans"/>
            <w:color w:val="196D9E"/>
            <w:sz w:val="20"/>
            <w:szCs w:val="20"/>
            <w:u w:val="single"/>
            <w:bdr w:val="none" w:sz="0" w:space="0" w:color="auto" w:frame="1"/>
            <w:lang w:eastAsia="cs-CZ"/>
          </w:rPr>
          <w:t>https://pl.wikipedia.org/</w:t>
        </w:r>
      </w:hyperlink>
    </w:p>
    <w:p w14:paraId="3E712285" w14:textId="77777777" w:rsidR="00070776" w:rsidRPr="00070776" w:rsidRDefault="00070776" w:rsidP="00070776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 w:rsidRPr="00070776">
        <w:rPr>
          <w:rFonts w:ascii="inherit" w:eastAsia="Times New Roman" w:hAnsi="inherit" w:cs="Open Sans"/>
          <w:b/>
          <w:bCs/>
          <w:color w:val="444444"/>
          <w:sz w:val="24"/>
          <w:szCs w:val="24"/>
          <w:bdr w:val="none" w:sz="0" w:space="0" w:color="auto" w:frame="1"/>
          <w:lang w:eastAsia="cs-CZ"/>
        </w:rPr>
        <w:t>VLAK  </w:t>
      </w:r>
    </w:p>
    <w:p w14:paraId="15462814" w14:textId="77777777" w:rsidR="00070776" w:rsidRPr="00070776" w:rsidRDefault="00070776" w:rsidP="00070776">
      <w:pPr>
        <w:shd w:val="clear" w:color="auto" w:fill="FFFFFF"/>
        <w:spacing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 w:rsidRPr="00070776">
        <w:rPr>
          <w:rFonts w:ascii="Open Sans" w:eastAsia="Times New Roman" w:hAnsi="Open Sans" w:cs="Open Sans"/>
          <w:noProof/>
          <w:color w:val="444444"/>
          <w:sz w:val="24"/>
          <w:szCs w:val="24"/>
          <w:lang w:eastAsia="cs-CZ"/>
        </w:rPr>
        <w:drawing>
          <wp:inline distT="0" distB="0" distL="0" distR="0" wp14:anchorId="00B9F313" wp14:editId="78AEDDF1">
            <wp:extent cx="5553075" cy="3952875"/>
            <wp:effectExtent l="0" t="0" r="9525" b="9525"/>
            <wp:docPr id="3" name="obrázek 3" descr="Obsah obrázku text, konferenční místn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konferenční místnos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C3FFD" w14:textId="77777777" w:rsidR="00070776" w:rsidRPr="00070776" w:rsidRDefault="00070776" w:rsidP="00070776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In a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converted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train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compartment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,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left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to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right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: Jansa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of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Slovenia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; 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Morawiecki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</w:t>
      </w:r>
      <w:proofErr w:type="gram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and  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Kaczymski</w:t>
      </w:r>
      <w:proofErr w:type="spellEnd"/>
      <w:proofErr w:type="gram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of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Poland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; Fiala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of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the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Czech Republic.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The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individuals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on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the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extreme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left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and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right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cannot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be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identified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.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The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red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file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on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the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table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appears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to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be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standard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issue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for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the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Polish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intelligence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services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which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report to </w:t>
      </w:r>
      <w:proofErr w:type="spellStart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Kaczymski</w:t>
      </w:r>
      <w:proofErr w:type="spellEnd"/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.</w:t>
      </w:r>
    </w:p>
    <w:p w14:paraId="1CAF93A5" w14:textId="77777777" w:rsidR="00070776" w:rsidRPr="00070776" w:rsidRDefault="00070776" w:rsidP="00070776">
      <w:pPr>
        <w:shd w:val="clear" w:color="auto" w:fill="FFFFFF"/>
        <w:spacing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 w:rsidRPr="00070776">
        <w:rPr>
          <w:rFonts w:ascii="Open Sans" w:eastAsia="Times New Roman" w:hAnsi="Open Sans" w:cs="Open Sans"/>
          <w:noProof/>
          <w:color w:val="444444"/>
          <w:sz w:val="24"/>
          <w:szCs w:val="24"/>
          <w:lang w:eastAsia="cs-CZ"/>
        </w:rPr>
        <w:lastRenderedPageBreak/>
        <w:drawing>
          <wp:inline distT="0" distB="0" distL="0" distR="0" wp14:anchorId="67854FAD" wp14:editId="004E7F3C">
            <wp:extent cx="4781550" cy="3476625"/>
            <wp:effectExtent l="0" t="0" r="0" b="9525"/>
            <wp:docPr id="4" name="obrázek 4" descr="Obsah obrázku postel, interiér, zeď, ložn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postel, interiér, zeď, ložni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FE667" w14:textId="77777777" w:rsidR="00070776" w:rsidRPr="00070776" w:rsidRDefault="00070776" w:rsidP="00070776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Advertising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for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train’s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luxury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suites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confirms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train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depicted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in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publicity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photographs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. Source: </w:t>
      </w:r>
      <w:hyperlink r:id="rId12" w:tgtFrame="_blank" w:history="1">
        <w:r w:rsidRPr="00070776">
          <w:rPr>
            <w:rFonts w:ascii="inherit" w:eastAsia="Times New Roman" w:hAnsi="inherit" w:cs="Courier New"/>
            <w:color w:val="196D9E"/>
            <w:sz w:val="21"/>
            <w:szCs w:val="21"/>
            <w:u w:val="single"/>
            <w:bdr w:val="none" w:sz="0" w:space="0" w:color="auto" w:frame="1"/>
            <w:lang w:eastAsia="cs-CZ"/>
          </w:rPr>
          <w:t>https://www.rynek-kolejowy.pl/</w:t>
        </w:r>
      </w:hyperlink>
    </w:p>
    <w:p w14:paraId="5AF6BF81" w14:textId="77777777" w:rsidR="00070776" w:rsidRPr="00070776" w:rsidRDefault="00070776" w:rsidP="00070776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 w:rsidRPr="00070776">
        <w:rPr>
          <w:rFonts w:ascii="inherit" w:eastAsia="Times New Roman" w:hAnsi="inherit" w:cs="Open Sans"/>
          <w:b/>
          <w:bCs/>
          <w:color w:val="444444"/>
          <w:sz w:val="24"/>
          <w:szCs w:val="24"/>
          <w:bdr w:val="none" w:sz="0" w:space="0" w:color="auto" w:frame="1"/>
          <w:lang w:eastAsia="cs-CZ"/>
        </w:rPr>
        <w:t>FAKE PŘÍJEZD NA KYJEVSKÉ NÁDRAŽÍ, VE SKUTEČNOSTI PRZEMYSL</w:t>
      </w:r>
    </w:p>
    <w:p w14:paraId="471D99A5" w14:textId="77777777" w:rsidR="00070776" w:rsidRPr="00070776" w:rsidRDefault="00070776" w:rsidP="00070776">
      <w:pPr>
        <w:shd w:val="clear" w:color="auto" w:fill="FFFFFF"/>
        <w:spacing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 w:rsidRPr="00070776">
        <w:rPr>
          <w:rFonts w:ascii="Open Sans" w:eastAsia="Times New Roman" w:hAnsi="Open Sans" w:cs="Open Sans"/>
          <w:noProof/>
          <w:color w:val="444444"/>
          <w:sz w:val="24"/>
          <w:szCs w:val="24"/>
          <w:lang w:eastAsia="cs-CZ"/>
        </w:rPr>
        <w:drawing>
          <wp:inline distT="0" distB="0" distL="0" distR="0" wp14:anchorId="5E73DD0A" wp14:editId="1DF3A3F9">
            <wp:extent cx="7562850" cy="3924300"/>
            <wp:effectExtent l="0" t="0" r="0" b="0"/>
            <wp:docPr id="5" name="obrázek 5" descr="Obsah obrázku osoba, stojící, pózování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osoba, stojící, pózování, skup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C2A5A" w14:textId="77777777" w:rsidR="00070776" w:rsidRPr="00070776" w:rsidRDefault="00070776" w:rsidP="00070776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Left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to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right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: Fiala, Jansa,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Kaczymski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taking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lead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position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in front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of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group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, and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Morawiecki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.</w:t>
      </w:r>
    </w:p>
    <w:p w14:paraId="6311AF9C" w14:textId="77777777" w:rsidR="00070776" w:rsidRPr="00070776" w:rsidRDefault="00070776" w:rsidP="00070776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Top: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shadows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at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feet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of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official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group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photograph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reveal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picture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was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taken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in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open-air, sun-lit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section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of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Przymysl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station </w:t>
      </w:r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lastRenderedPageBreak/>
        <w:t xml:space="preserve">as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revealed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in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photograph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at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bottom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. All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photographs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confirm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paving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design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of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rail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platform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is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specific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to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Przemysl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.  </w:t>
      </w:r>
    </w:p>
    <w:p w14:paraId="388AE99C" w14:textId="77777777" w:rsidR="00070776" w:rsidRPr="00070776" w:rsidRDefault="00070776" w:rsidP="00070776">
      <w:pPr>
        <w:shd w:val="clear" w:color="auto" w:fill="FFFFFF"/>
        <w:spacing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 w:rsidRPr="00070776">
        <w:rPr>
          <w:rFonts w:ascii="Open Sans" w:eastAsia="Times New Roman" w:hAnsi="Open Sans" w:cs="Open Sans"/>
          <w:noProof/>
          <w:color w:val="444444"/>
          <w:sz w:val="24"/>
          <w:szCs w:val="24"/>
          <w:lang w:eastAsia="cs-CZ"/>
        </w:rPr>
        <w:drawing>
          <wp:inline distT="0" distB="0" distL="0" distR="0" wp14:anchorId="26E6596E" wp14:editId="6E019FDC">
            <wp:extent cx="7115175" cy="388620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0DBC4" w14:textId="77777777" w:rsidR="00070776" w:rsidRPr="00070776" w:rsidRDefault="00070776" w:rsidP="00070776">
      <w:pPr>
        <w:shd w:val="clear" w:color="auto" w:fill="FFFFFF"/>
        <w:spacing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 w:rsidRPr="00070776">
        <w:rPr>
          <w:rFonts w:ascii="Open Sans" w:eastAsia="Times New Roman" w:hAnsi="Open Sans" w:cs="Open Sans"/>
          <w:noProof/>
          <w:color w:val="444444"/>
          <w:sz w:val="24"/>
          <w:szCs w:val="24"/>
          <w:lang w:eastAsia="cs-CZ"/>
        </w:rPr>
        <w:drawing>
          <wp:inline distT="0" distB="0" distL="0" distR="0" wp14:anchorId="4F5E9F07" wp14:editId="7C079CCA">
            <wp:extent cx="4419600" cy="3171825"/>
            <wp:effectExtent l="0" t="0" r="0" b="9525"/>
            <wp:docPr id="7" name="obrázek 7" descr="Obsah obrázku text, osoba, lidé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osoba, lidé, skup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BBCBB" w14:textId="77777777" w:rsidR="00070776" w:rsidRPr="00070776" w:rsidRDefault="00070776" w:rsidP="00070776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</w:p>
    <w:p w14:paraId="3D341332" w14:textId="77777777" w:rsidR="00070776" w:rsidRPr="00070776" w:rsidRDefault="00070776" w:rsidP="00070776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 w:rsidRPr="00070776">
        <w:rPr>
          <w:rFonts w:ascii="inherit" w:eastAsia="Times New Roman" w:hAnsi="inherit" w:cs="Open Sans"/>
          <w:b/>
          <w:bCs/>
          <w:color w:val="444444"/>
          <w:sz w:val="24"/>
          <w:szCs w:val="24"/>
          <w:bdr w:val="none" w:sz="0" w:space="0" w:color="auto" w:frame="1"/>
          <w:lang w:eastAsia="cs-CZ"/>
        </w:rPr>
        <w:t>KYJEV A LVOVSKÉ NÁDRAŽÍ</w:t>
      </w:r>
    </w:p>
    <w:p w14:paraId="11D14706" w14:textId="77777777" w:rsidR="00070776" w:rsidRPr="00070776" w:rsidRDefault="00070776" w:rsidP="00070776">
      <w:pPr>
        <w:shd w:val="clear" w:color="auto" w:fill="FFFFFF"/>
        <w:spacing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 w:rsidRPr="00070776">
        <w:rPr>
          <w:rFonts w:ascii="Open Sans" w:eastAsia="Times New Roman" w:hAnsi="Open Sans" w:cs="Open Sans"/>
          <w:noProof/>
          <w:color w:val="444444"/>
          <w:sz w:val="24"/>
          <w:szCs w:val="24"/>
          <w:lang w:eastAsia="cs-CZ"/>
        </w:rPr>
        <w:lastRenderedPageBreak/>
        <w:drawing>
          <wp:inline distT="0" distB="0" distL="0" distR="0" wp14:anchorId="4B16FC00" wp14:editId="4BCE6756">
            <wp:extent cx="6734175" cy="1895475"/>
            <wp:effectExtent l="0" t="0" r="9525" b="9525"/>
            <wp:docPr id="8" name="obrázek 8" descr="Obsah obrázku budova, podzemní drá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budova, podzemní drá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E6D33" w14:textId="77777777" w:rsidR="00070776" w:rsidRPr="00070776" w:rsidRDefault="00070776" w:rsidP="00070776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Left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,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interior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of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Kiev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railway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station;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right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, Lvov.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platform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paving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is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similar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in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Kiev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and Lvov but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quite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different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at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Przemysl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.  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roofing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of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two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stations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covers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length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of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platform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and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allows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no open-air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section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as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at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Przemysl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.</w:t>
      </w:r>
    </w:p>
    <w:p w14:paraId="6CD003F5" w14:textId="77777777" w:rsidR="00070776" w:rsidRPr="00070776" w:rsidRDefault="00070776" w:rsidP="00070776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 w:rsidRPr="00070776">
        <w:rPr>
          <w:rFonts w:ascii="inherit" w:eastAsia="Times New Roman" w:hAnsi="inherit" w:cs="Open Sans"/>
          <w:b/>
          <w:bCs/>
          <w:color w:val="444444"/>
          <w:sz w:val="24"/>
          <w:szCs w:val="24"/>
          <w:bdr w:val="none" w:sz="0" w:space="0" w:color="auto" w:frame="1"/>
          <w:lang w:eastAsia="cs-CZ"/>
        </w:rPr>
        <w:t>SETKÁNÍ NA SUMMITU</w:t>
      </w:r>
    </w:p>
    <w:p w14:paraId="0334C452" w14:textId="77777777" w:rsidR="00070776" w:rsidRPr="00070776" w:rsidRDefault="00070776" w:rsidP="00070776">
      <w:pPr>
        <w:shd w:val="clear" w:color="auto" w:fill="FFFFFF"/>
        <w:spacing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 w:rsidRPr="00070776">
        <w:rPr>
          <w:rFonts w:ascii="Open Sans" w:eastAsia="Times New Roman" w:hAnsi="Open Sans" w:cs="Open Sans"/>
          <w:noProof/>
          <w:color w:val="444444"/>
          <w:sz w:val="24"/>
          <w:szCs w:val="24"/>
          <w:lang w:eastAsia="cs-CZ"/>
        </w:rPr>
        <w:drawing>
          <wp:inline distT="0" distB="0" distL="0" distR="0" wp14:anchorId="485F3831" wp14:editId="07FB8380">
            <wp:extent cx="7448550" cy="4229100"/>
            <wp:effectExtent l="0" t="0" r="0" b="0"/>
            <wp:docPr id="9" name="obrázek 9" descr="Obsah obrázku text, konferenční místnost, stůl, jídelní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konferenční místnost, stůl, jídelní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C2A13" w14:textId="77777777" w:rsidR="00070776" w:rsidRPr="00070776" w:rsidRDefault="00070776" w:rsidP="00070776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staff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man on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Kaczynski’s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left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is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wearing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a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bullet-proof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vest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indoors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,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indicating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he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is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from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Polish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secret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services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and has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either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forgotten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he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is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pretending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to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be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in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Kiev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presidency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safely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under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Ukrainian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control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,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or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else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he has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forgotten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he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is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supposed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to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be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a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civilian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.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video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screens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with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Ukrainian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propaganda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slogans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on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both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proofErr w:type="gram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walls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 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appear</w:t>
      </w:r>
      <w:proofErr w:type="spellEnd"/>
      <w:proofErr w:type="gram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to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have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been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photo-shopped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in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preparation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of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photographs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by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Zelensky’s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press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office.  </w:t>
      </w:r>
    </w:p>
    <w:p w14:paraId="5CC6DBCB" w14:textId="77777777" w:rsidR="00070776" w:rsidRPr="00070776" w:rsidRDefault="00070776" w:rsidP="00070776">
      <w:pPr>
        <w:shd w:val="clear" w:color="auto" w:fill="FFFFFF"/>
        <w:spacing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 w:rsidRPr="00070776">
        <w:rPr>
          <w:rFonts w:ascii="Open Sans" w:eastAsia="Times New Roman" w:hAnsi="Open Sans" w:cs="Open Sans"/>
          <w:noProof/>
          <w:color w:val="444444"/>
          <w:sz w:val="24"/>
          <w:szCs w:val="24"/>
          <w:lang w:eastAsia="cs-CZ"/>
        </w:rPr>
        <w:lastRenderedPageBreak/>
        <w:drawing>
          <wp:inline distT="0" distB="0" distL="0" distR="0" wp14:anchorId="56F074DB" wp14:editId="61BFC79A">
            <wp:extent cx="6867525" cy="2133600"/>
            <wp:effectExtent l="0" t="0" r="9525" b="0"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AD0C3" w14:textId="77777777" w:rsidR="00070776" w:rsidRPr="00070776" w:rsidRDefault="00070776" w:rsidP="00070776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picture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on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left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has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been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tagged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as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an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official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one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by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Zelensky’s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staff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for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publication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on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their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Facebook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account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.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Ukrainian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symbol on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wall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is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unlike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those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fixed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to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walls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of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presidential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meeting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rooms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in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Kiev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.  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right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picture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is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a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closeup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of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paper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cups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on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table. They are evidence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of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an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improvised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meeting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room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, not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one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at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Zelensky’s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office in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Kiev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.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Likewise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,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contemporary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-style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chairs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shown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are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incompatible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with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Ukrainian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presidential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seating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style. </w:t>
      </w:r>
    </w:p>
    <w:p w14:paraId="7257B6C2" w14:textId="77777777" w:rsidR="00070776" w:rsidRPr="00070776" w:rsidRDefault="00070776" w:rsidP="00070776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 w:rsidRPr="00070776">
        <w:rPr>
          <w:rFonts w:ascii="inherit" w:eastAsia="Times New Roman" w:hAnsi="inherit" w:cs="Open Sans"/>
          <w:b/>
          <w:bCs/>
          <w:color w:val="444444"/>
          <w:sz w:val="24"/>
          <w:szCs w:val="24"/>
          <w:bdr w:val="none" w:sz="0" w:space="0" w:color="auto" w:frame="1"/>
          <w:lang w:eastAsia="cs-CZ"/>
        </w:rPr>
        <w:t>TISKOVÁ KONFERENCE MIMO JEDNACÍ MÍSTNOST</w:t>
      </w:r>
    </w:p>
    <w:p w14:paraId="2A0B1C3A" w14:textId="77777777" w:rsidR="00070776" w:rsidRPr="00070776" w:rsidRDefault="00070776" w:rsidP="00070776">
      <w:pPr>
        <w:shd w:val="clear" w:color="auto" w:fill="FFFFFF"/>
        <w:spacing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 w:rsidRPr="00070776">
        <w:rPr>
          <w:rFonts w:ascii="Open Sans" w:eastAsia="Times New Roman" w:hAnsi="Open Sans" w:cs="Open Sans"/>
          <w:noProof/>
          <w:color w:val="444444"/>
          <w:sz w:val="24"/>
          <w:szCs w:val="24"/>
          <w:lang w:eastAsia="cs-CZ"/>
        </w:rPr>
        <w:drawing>
          <wp:inline distT="0" distB="0" distL="0" distR="0" wp14:anchorId="15595B2E" wp14:editId="200BAD55">
            <wp:extent cx="7391400" cy="3981450"/>
            <wp:effectExtent l="0" t="0" r="0" b="0"/>
            <wp:docPr id="11" name="obrázek 11" descr="Obsah obrázku osoba, interiér, patro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osoba, interiér, patro, skup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69858" w14:textId="77777777" w:rsidR="00070776" w:rsidRPr="00070776" w:rsidRDefault="00070776" w:rsidP="00070776">
      <w:pPr>
        <w:shd w:val="clear" w:color="auto" w:fill="FFFFFF"/>
        <w:spacing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 w:rsidRPr="00070776">
        <w:rPr>
          <w:rFonts w:ascii="Open Sans" w:eastAsia="Times New Roman" w:hAnsi="Open Sans" w:cs="Open Sans"/>
          <w:noProof/>
          <w:color w:val="444444"/>
          <w:sz w:val="24"/>
          <w:szCs w:val="24"/>
          <w:lang w:eastAsia="cs-CZ"/>
        </w:rPr>
        <w:lastRenderedPageBreak/>
        <w:drawing>
          <wp:inline distT="0" distB="0" distL="0" distR="0" wp14:anchorId="7B056380" wp14:editId="18C72C99">
            <wp:extent cx="6858000" cy="21526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F0F15" w14:textId="77777777" w:rsidR="00070776" w:rsidRPr="00070776" w:rsidRDefault="00070776" w:rsidP="00070776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sign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pasted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to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door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over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heads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of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Fiala and Jansa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says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“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Situation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Room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” in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Ukrainian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. It has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been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improvised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.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If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meeting had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taken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place in a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genuine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situation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room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,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absence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of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computers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belies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it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.</w:t>
      </w:r>
    </w:p>
    <w:p w14:paraId="06026B6E" w14:textId="77777777" w:rsidR="00070776" w:rsidRPr="00070776" w:rsidRDefault="00070776" w:rsidP="00070776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Left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,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interior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camera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set-up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for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media;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right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,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reporters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shown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at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exterior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of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building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. All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purported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journalists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are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men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with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military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haircuts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; no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women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appear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to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have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been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included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in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the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press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 xml:space="preserve"> </w:t>
      </w:r>
      <w:proofErr w:type="spellStart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briefings</w:t>
      </w:r>
      <w:proofErr w:type="spellEnd"/>
      <w:r w:rsidRPr="00070776">
        <w:rPr>
          <w:rFonts w:ascii="Courier" w:eastAsia="Times New Roman" w:hAnsi="Courier" w:cs="Courier New"/>
          <w:color w:val="444444"/>
          <w:sz w:val="21"/>
          <w:szCs w:val="21"/>
          <w:bdr w:val="none" w:sz="0" w:space="0" w:color="auto" w:frame="1"/>
          <w:lang w:eastAsia="cs-CZ"/>
        </w:rPr>
        <w:t>.</w:t>
      </w:r>
    </w:p>
    <w:p w14:paraId="25E0036D" w14:textId="77777777" w:rsidR="00070776" w:rsidRPr="00070776" w:rsidRDefault="00282E62" w:rsidP="00070776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hyperlink r:id="rId21" w:tgtFrame="_blank" w:history="1">
        <w:proofErr w:type="spellStart"/>
        <w:r w:rsidR="00070776" w:rsidRPr="00070776">
          <w:rPr>
            <w:rFonts w:ascii="inherit" w:eastAsia="Times New Roman" w:hAnsi="inherit" w:cs="Open Sans"/>
            <w:color w:val="196D9E"/>
            <w:sz w:val="24"/>
            <w:szCs w:val="24"/>
            <w:u w:val="single"/>
            <w:bdr w:val="none" w:sz="0" w:space="0" w:color="auto" w:frame="1"/>
            <w:lang w:eastAsia="cs-CZ"/>
          </w:rPr>
          <w:t>Associated</w:t>
        </w:r>
        <w:proofErr w:type="spellEnd"/>
        <w:r w:rsidR="00070776" w:rsidRPr="00070776">
          <w:rPr>
            <w:rFonts w:ascii="inherit" w:eastAsia="Times New Roman" w:hAnsi="inherit" w:cs="Open Sans"/>
            <w:color w:val="196D9E"/>
            <w:sz w:val="24"/>
            <w:szCs w:val="24"/>
            <w:u w:val="single"/>
            <w:bdr w:val="none" w:sz="0" w:space="0" w:color="auto" w:frame="1"/>
            <w:lang w:eastAsia="cs-CZ"/>
          </w:rPr>
          <w:t xml:space="preserve"> </w:t>
        </w:r>
        <w:proofErr w:type="spellStart"/>
        <w:r w:rsidR="00070776" w:rsidRPr="00070776">
          <w:rPr>
            <w:rFonts w:ascii="inherit" w:eastAsia="Times New Roman" w:hAnsi="inherit" w:cs="Open Sans"/>
            <w:color w:val="196D9E"/>
            <w:sz w:val="24"/>
            <w:szCs w:val="24"/>
            <w:u w:val="single"/>
            <w:bdr w:val="none" w:sz="0" w:space="0" w:color="auto" w:frame="1"/>
            <w:lang w:eastAsia="cs-CZ"/>
          </w:rPr>
          <w:t>Press</w:t>
        </w:r>
        <w:proofErr w:type="spellEnd"/>
        <w:r w:rsidR="00070776" w:rsidRPr="00070776">
          <w:rPr>
            <w:rFonts w:ascii="inherit" w:eastAsia="Times New Roman" w:hAnsi="inherit" w:cs="Open Sans"/>
            <w:color w:val="196D9E"/>
            <w:sz w:val="24"/>
            <w:szCs w:val="24"/>
            <w:u w:val="single"/>
            <w:bdr w:val="none" w:sz="0" w:space="0" w:color="auto" w:frame="1"/>
            <w:lang w:eastAsia="cs-CZ"/>
          </w:rPr>
          <w:t xml:space="preserve"> (AP)</w:t>
        </w:r>
      </w:hyperlink>
      <w:r w:rsidR="00070776"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 – korporace vlastněná USA se sídlem v New Yorku – poskytla nejpodrobnější bulletin o setkání, jeho účastnících a o tom, o čem </w:t>
      </w:r>
      <w:hyperlink r:id="rId22" w:tgtFrame="_blank" w:history="1">
        <w:r w:rsidR="00070776" w:rsidRPr="00070776">
          <w:rPr>
            <w:rFonts w:ascii="inherit" w:eastAsia="Times New Roman" w:hAnsi="inherit" w:cs="Open Sans"/>
            <w:color w:val="196D9E"/>
            <w:sz w:val="24"/>
            <w:szCs w:val="24"/>
            <w:u w:val="single"/>
            <w:bdr w:val="none" w:sz="0" w:space="0" w:color="auto" w:frame="1"/>
            <w:lang w:eastAsia="cs-CZ"/>
          </w:rPr>
          <w:t>diskutovali</w:t>
        </w:r>
      </w:hyperlink>
      <w:r w:rsidR="00070776"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. Záhlaví agentury odhaluje, že její reportéři podali svůj příběh z Varšavy; nebyli přítomni akcí, o kterých tvrdí, že je ověřili. Jediným přímým zdrojem zprávy AP byl údajně polský úředník, který uvedl: „Návštěva byla plánována několik dní, ale z bezpečnostních důvodů byla držena v tajnosti,“ řekl Michal </w:t>
      </w:r>
      <w:proofErr w:type="spellStart"/>
      <w:r w:rsidR="00070776"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Dworczyk</w:t>
      </w:r>
      <w:proofErr w:type="spellEnd"/>
      <w:r w:rsidR="00070776"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, náčelník štábu </w:t>
      </w:r>
      <w:proofErr w:type="spellStart"/>
      <w:r w:rsidR="00070776"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Morawiecki</w:t>
      </w:r>
      <w:proofErr w:type="spellEnd"/>
      <w:r w:rsidR="00070776"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.</w:t>
      </w:r>
    </w:p>
    <w:p w14:paraId="1DF0235F" w14:textId="77777777" w:rsidR="00070776" w:rsidRPr="00070776" w:rsidRDefault="00070776" w:rsidP="00070776">
      <w:pPr>
        <w:shd w:val="clear" w:color="auto" w:fill="FFFFFF"/>
        <w:spacing w:after="225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>Drobným písmem pod zveřejněnými fotografiemi ze setkání AP agentura vydala prohlášení o zdroji.  Snímky pocházejí z „videa poskytnutého ukrajinskou prezidentskou tiskovou kanceláří“, uvedla AP.</w:t>
      </w:r>
    </w:p>
    <w:p w14:paraId="2089C4E3" w14:textId="77777777" w:rsidR="00070776" w:rsidRPr="00070776" w:rsidRDefault="00070776" w:rsidP="00070776">
      <w:pPr>
        <w:shd w:val="clear" w:color="auto" w:fill="FFFFFF"/>
        <w:spacing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 w:rsidRPr="00070776">
        <w:rPr>
          <w:rFonts w:ascii="Open Sans" w:eastAsia="Times New Roman" w:hAnsi="Open Sans" w:cs="Open Sans"/>
          <w:noProof/>
          <w:color w:val="444444"/>
          <w:sz w:val="24"/>
          <w:szCs w:val="24"/>
          <w:lang w:eastAsia="cs-CZ"/>
        </w:rPr>
        <w:drawing>
          <wp:inline distT="0" distB="0" distL="0" distR="0" wp14:anchorId="2C06B03E" wp14:editId="17A3F904">
            <wp:extent cx="6096000" cy="1238250"/>
            <wp:effectExtent l="0" t="0" r="0" b="0"/>
            <wp:docPr id="13" name="obrázek 1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2F5FB" w14:textId="77777777" w:rsidR="00070776" w:rsidRPr="00070776" w:rsidRDefault="00070776" w:rsidP="00070776">
      <w:pPr>
        <w:shd w:val="clear" w:color="auto" w:fill="FFFFFF"/>
        <w:spacing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 w:rsidRPr="00070776">
        <w:rPr>
          <w:rFonts w:ascii="Open Sans" w:eastAsia="Times New Roman" w:hAnsi="Open Sans" w:cs="Open Sans"/>
          <w:noProof/>
          <w:color w:val="444444"/>
          <w:sz w:val="24"/>
          <w:szCs w:val="24"/>
          <w:lang w:eastAsia="cs-CZ"/>
        </w:rPr>
        <w:drawing>
          <wp:inline distT="0" distB="0" distL="0" distR="0" wp14:anchorId="0894D4AA" wp14:editId="50AF38CD">
            <wp:extent cx="6096000" cy="1133475"/>
            <wp:effectExtent l="0" t="0" r="0" b="9525"/>
            <wp:docPr id="14" name="obrázek 1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37CE4" w14:textId="77777777" w:rsidR="00070776" w:rsidRPr="00070776" w:rsidRDefault="00282E62" w:rsidP="00070776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hyperlink r:id="rId25" w:history="1">
        <w:r w:rsidR="00070776" w:rsidRPr="00070776">
          <w:rPr>
            <w:rFonts w:ascii="inherit" w:eastAsia="Times New Roman" w:hAnsi="inherit" w:cs="Open Sans"/>
            <w:color w:val="196D9E"/>
            <w:sz w:val="24"/>
            <w:szCs w:val="24"/>
            <w:u w:val="single"/>
            <w:bdr w:val="none" w:sz="0" w:space="0" w:color="auto" w:frame="1"/>
            <w:lang w:eastAsia="cs-CZ"/>
          </w:rPr>
          <w:t>https://bit.ly/3JntWAA</w:t>
        </w:r>
      </w:hyperlink>
      <w:r w:rsidR="00070776" w:rsidRPr="00070776"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br/>
      </w:r>
      <w:hyperlink r:id="rId26" w:history="1">
        <w:r w:rsidR="00070776" w:rsidRPr="00070776">
          <w:rPr>
            <w:rFonts w:ascii="inherit" w:eastAsia="Times New Roman" w:hAnsi="inherit" w:cs="Open Sans"/>
            <w:color w:val="196D9E"/>
            <w:sz w:val="24"/>
            <w:szCs w:val="24"/>
            <w:u w:val="single"/>
            <w:bdr w:val="none" w:sz="0" w:space="0" w:color="auto" w:frame="1"/>
            <w:lang w:eastAsia="cs-CZ"/>
          </w:rPr>
          <w:t>https://bit.ly/3wktorB</w:t>
        </w:r>
      </w:hyperlink>
    </w:p>
    <w:p w14:paraId="25CB2773" w14:textId="77777777" w:rsidR="005B3DA5" w:rsidRDefault="00070776" w:rsidP="00070776">
      <w:r w:rsidRPr="00070776">
        <w:rPr>
          <w:rFonts w:ascii="Open Sans" w:eastAsia="Times New Roman" w:hAnsi="Open Sans" w:cs="Open Sans"/>
          <w:color w:val="444444"/>
          <w:sz w:val="24"/>
          <w:szCs w:val="24"/>
          <w:shd w:val="clear" w:color="auto" w:fill="FFFFFF"/>
          <w:lang w:eastAsia="cs-CZ"/>
        </w:rPr>
        <w:lastRenderedPageBreak/>
        <w:t>https://player.odycdn.com/api/v4/streams/free/panvk-222/079968cfc75278c662bab59d51df9ef4aa4d020d/bc3dd2</w:t>
      </w:r>
    </w:p>
    <w:sectPr w:rsidR="005B3D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776"/>
    <w:rsid w:val="00032AE3"/>
    <w:rsid w:val="00070776"/>
    <w:rsid w:val="00282E62"/>
    <w:rsid w:val="00406BC5"/>
    <w:rsid w:val="005B3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747F0"/>
  <w15:chartTrackingRefBased/>
  <w15:docId w15:val="{9254FBEF-BF30-4F3E-9991-5269F0CE5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295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291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493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785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223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79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56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918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492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212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68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4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10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75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arail.wordpress.com/ukraine-wants-to-connect-to-europe-in-1-435m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bit.ly/3wktorB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en.wikipedia.org/wiki/Associated_Press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rynek-kolejowy.pl/wiadomosci/tym-wagonem-pojechala-do-kijowa-europejska-delegacja-zdjecia-film-107164.html" TargetMode="External"/><Relationship Id="rId17" Type="http://schemas.openxmlformats.org/officeDocument/2006/relationships/image" Target="media/image9.png"/><Relationship Id="rId25" Type="http://schemas.openxmlformats.org/officeDocument/2006/relationships/hyperlink" Target="https://bit.ly/3JntWA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s://apnews.com/article/russia-ukraine-kyiv-janez-jansa-jaroslaw-kaczynski-europe-95780a078715eb271edec313bfc683e7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hyperlink" Target="https://www.ft.com/content/e3d7f22d-d858-44c0-a86e-6909a6eab266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image" Target="media/image1.jpeg"/><Relationship Id="rId9" Type="http://schemas.openxmlformats.org/officeDocument/2006/relationships/hyperlink" Target="https://pl.wikipedia.org/wiki/Linia_kolejowa_nr_92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apnews.com/article/russia-ukraine-kyiv-janez-jansa-jaroslaw-kaczynski-europe-95780a078715eb271edec313bfc683e7/gallery/bc8913145a0e4436b1786565b25e767f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1249</Words>
  <Characters>7373</Characters>
  <Application>Microsoft Office Word</Application>
  <DocSecurity>0</DocSecurity>
  <Lines>61</Lines>
  <Paragraphs>17</Paragraphs>
  <ScaleCrop>false</ScaleCrop>
  <Company/>
  <LinksUpToDate>false</LinksUpToDate>
  <CharactersWithSpaces>8605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Jiřina Hladíková</dc:creator>
  <cp:keywords/>
  <dc:description/>
  <cp:lastModifiedBy>Jiřina Hladíková</cp:lastModifiedBy>
  <cp:revision>4</cp:revision>
  <dcterms:created xsi:type="dcterms:W3CDTF">2022-03-22T09:05:00Z</dcterms:created>
  <dcterms:modified xsi:type="dcterms:W3CDTF">2022-03-22T10:50:00Z</dcterms:modified>
</cp:coreProperties>
</file>