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E3" w:rsidRPr="000029E3" w:rsidRDefault="000029E3" w:rsidP="000029E3">
      <w:pPr>
        <w:shd w:val="clear" w:color="auto" w:fill="FFFFFF"/>
        <w:spacing w:before="100" w:beforeAutospacing="1" w:after="100" w:afterAutospacing="1" w:line="240" w:lineRule="auto"/>
        <w:ind w:right="332"/>
        <w:textAlignment w:val="center"/>
        <w:outlineLvl w:val="1"/>
        <w:rPr>
          <w:rFonts w:ascii="Arial" w:eastAsia="Times New Roman" w:hAnsi="Arial" w:cs="Arial"/>
          <w:color w:val="000000"/>
          <w:sz w:val="55"/>
          <w:szCs w:val="55"/>
          <w:lang w:eastAsia="cs-CZ"/>
        </w:rPr>
      </w:pPr>
      <w:r w:rsidRPr="000029E3">
        <w:rPr>
          <w:rFonts w:ascii="Arial" w:eastAsia="Times New Roman" w:hAnsi="Arial" w:cs="Arial"/>
          <w:color w:val="000000"/>
          <w:sz w:val="55"/>
          <w:szCs w:val="55"/>
          <w:lang w:eastAsia="cs-CZ"/>
        </w:rPr>
        <w:t xml:space="preserve">Odpověď paní </w:t>
      </w:r>
      <w:proofErr w:type="spellStart"/>
      <w:r w:rsidRPr="000029E3">
        <w:rPr>
          <w:rFonts w:ascii="Arial" w:eastAsia="Times New Roman" w:hAnsi="Arial" w:cs="Arial"/>
          <w:color w:val="000000"/>
          <w:sz w:val="55"/>
          <w:szCs w:val="55"/>
          <w:lang w:eastAsia="cs-CZ"/>
        </w:rPr>
        <w:t>Pekarové</w:t>
      </w:r>
      <w:proofErr w:type="spellEnd"/>
      <w:r w:rsidRPr="000029E3">
        <w:rPr>
          <w:rFonts w:ascii="Arial" w:eastAsia="Times New Roman" w:hAnsi="Arial" w:cs="Arial"/>
          <w:color w:val="000000"/>
          <w:sz w:val="55"/>
          <w:szCs w:val="55"/>
          <w:lang w:eastAsia="cs-CZ"/>
        </w:rPr>
        <w:t xml:space="preserve"> - Adamové.</w:t>
      </w:r>
    </w:p>
    <w:p w:rsidR="000029E3" w:rsidRPr="000029E3" w:rsidRDefault="000029E3" w:rsidP="00002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  <w:r w:rsidRPr="000029E3">
        <w:rPr>
          <w:rFonts w:ascii="Arial" w:eastAsia="Times New Roman" w:hAnsi="Arial" w:cs="Arial"/>
          <w:color w:val="000000"/>
          <w:sz w:val="44"/>
          <w:szCs w:val="44"/>
          <w:lang w:eastAsia="cs-CZ"/>
        </w:rPr>
        <w:br/>
      </w:r>
    </w:p>
    <w:p w:rsidR="000029E3" w:rsidRPr="000029E3" w:rsidRDefault="000029E3" w:rsidP="00002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44"/>
          <w:szCs w:val="44"/>
          <w:lang w:eastAsia="cs-CZ"/>
        </w:rPr>
      </w:pP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Vaše debata s exministrem Havlíčkem, (ne)vážená paní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Pekarová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Adamová (opravdu poklad v české historii)!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Vy jste si dovolila říci panu Havlíčkovi, odborníkovi, úspěšnému ekonomovi, podnikateli a politikovi, aby vrátil diplom.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Vy, která jste dosud nic nedokázala, vzdala jste se i funkce ministryně ve vládě, protože na to nemáte. Kolik znáte jazyků?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 Ano, dokázala jste se, v rámci rozdělování funkcí v 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pětikoalici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, stát předsedkyní sněmovny. Koryto bez rizika, s platem kolem tří set tisíc. Plivat jedovaté sliny, šířit nenávist (a svou hloupost).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A to se nestydíte nám říkat, že už si nemůžeme žít nad poměry a žádat vyšší platy. Ano, arogance a pohrdání lidmi máte na rozdávání. Přečtěte si charakteristiku pana Havlíčka a porovnejte si ji s Vámi.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Karel Havlíček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Vystudoval obor pozemní stavby na Stavební fakultě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lastRenderedPageBreak/>
        <w:t>(</w:t>
      </w:r>
      <w:hyperlink r:id="rId4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https://cs.wikipedia.org/wiki/Fakulta_stavebn%C3%AD_%C4%8CVUT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Českého vysokého učení technického v Praze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5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https://cs.wikipedia.org/wiki/%C4%8Cesk%C3%A9_vysok%C3%A9_u%C4%8Den%C3%AD_technick%C3%A9_v_Praze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Promoval v roce 1992 a získal titul inženýra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6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https://cs.wikipedia.org/wiki/In%C5%BEen%C3%BDr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), v roce 1998 pak získal titul MBA(</w:t>
      </w:r>
      <w:hyperlink r:id="rId7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https://cs.wikipedia.org/wiki/Master_of_Business_Administration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na PIBS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8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https://cs.wikipedia.org/w/index.php?title=Pra%C5%BEsk%C3%A1_mezin%C3%A1rodn%C3%AD_mana%C5%BEersk%C3%A1_%C5%A1kola&amp;action=edit&amp;redlink=1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 při Manchester Metropolitan University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9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https://cs.wikipedia.org/w/index.php?title=Manchester_Metropolitan_University&amp;action=edit&amp;redlink=1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Doktorské studium oboru ekonomika a management dokončil v roce 2004 na 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Fakultě podnikohospodářské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0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https://cs.wikipedia.org/wiki/Fakulta_podnikohospod%C3%A1%C5%99sk%C3%A1_Vysok</w:t>
        </w:r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lastRenderedPageBreak/>
          <w:t>%C3%A9_%C5%A1koly_ekonomick%C3%A9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 Vysoké školy ekonomické v Praze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1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</w:t>
        </w:r>
        <w:proofErr w:type="gramStart"/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org/wiki/Vysok%C3%A1_%C5%A1kola_ekonomick%C3%A1_v_Praze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  (získal</w:t>
      </w:r>
      <w:proofErr w:type="gram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titul 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Ph.D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.(</w:t>
      </w:r>
      <w:hyperlink r:id="rId12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https://cs.wikipedia.org/wiki/Ph.D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.)), kde se rovněž na Fakultě financí a účetnictví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3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https://cs.wikipedia.org/wiki/Fakulta_financ%C3%AD_a_%C3%BA%C4%8Detnictv%C3%AD_Vysok%C3%A9_%C5%A1koly_ekonomick%C3%A9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 v roce 2014 habilitoval na docenta(</w:t>
      </w:r>
      <w:hyperlink r:id="rId14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https://cs.wikipedia.org/wiki/Docent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).  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Karel Havlíček je ženatý a má dvě děti. Ve volném čase se věnuje rodině a je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velkým fanouškem </w:t>
      </w:r>
      <w:proofErr w:type="gram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rockové(</w:t>
      </w:r>
      <w:hyperlink r:id="rId15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</w:t>
        </w:r>
        <w:proofErr w:type="gramEnd"/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://cs.wikipedia.org/wiki/Rock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a folkové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6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https://cs.wikipedia.org/wiki/Folk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hudby, o níž příležitostně píše články.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Hovoří anglicky(</w:t>
      </w:r>
      <w:hyperlink r:id="rId17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https://cs.wikipedia.org/wiki/Angli%C4%8Dtina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), německy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8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https://cs.wikipedia.org/wiki/N%C4%9Bm%C4%8Dina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), rusky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19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https://cs.wikipedia.org/wiki/Ru%C5%A1tina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lastRenderedPageBreak/>
        <w:t>a částečně španělsky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20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https://cs.wikipedia.org/wiki/%C5%A0pan%C4%9Bl%C5%A1tina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), francouzsky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21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https://cs.wikipedia.org/wiki/Francouz%C5%A1tina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 a čínsky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(</w:t>
      </w:r>
      <w:hyperlink r:id="rId22" w:tgtFrame="_blank" w:history="1">
        <w:r w:rsidRPr="000029E3">
          <w:rPr>
            <w:rFonts w:ascii="Arial" w:eastAsia="Times New Roman" w:hAnsi="Arial" w:cs="Arial"/>
            <w:color w:val="FC6722"/>
            <w:sz w:val="44"/>
            <w:u w:val="single"/>
            <w:lang w:eastAsia="cs-CZ"/>
          </w:rPr>
          <w:t>https://cs.wikipedia.org/wiki/%C4%8C%C3%ADn%C5%A1tina</w:t>
        </w:r>
      </w:hyperlink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).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 xml:space="preserve"> V letech 1991 až 2001 byl ředitelem firmy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Elcom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 xml:space="preserve">Následně v letech 2001 až 2007 pracoval na pozici obchodního ředitele firmy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Sindat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; v roce 2007 se stal jejím generálním ředitelem a od roku 2015 byl jejím majoritním vlastníkem s podílem 58 %, a to prostřednictvím firmy F-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Comp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. Skupina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Sindat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Group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se </w:t>
      </w:r>
      <w:proofErr w:type="gram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zaměřuje</w:t>
      </w:r>
      <w:proofErr w:type="gram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především na textilní průmysl.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 xml:space="preserve">Před nástupem na vládní pozice na jaře 2019 </w:t>
      </w:r>
      <w:proofErr w:type="gram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odešel</w:t>
      </w:r>
      <w:proofErr w:type="gram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z funkce jednatele ve společnostech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Sindat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a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SinBio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a z dozorčí rady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Tylexu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 xml:space="preserve">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Letovice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 xml:space="preserve">Doufám, že vaše asistentka, Kateřina </w:t>
      </w:r>
      <w:proofErr w:type="spellStart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Řežábková</w:t>
      </w:r>
      <w:proofErr w:type="spellEnd"/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t>, můj mail neodmaže, ale předá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ho Vám.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S pozdravem, Ing. Josef Borský. </w:t>
      </w:r>
      <w:r w:rsidRPr="000029E3">
        <w:rPr>
          <w:rFonts w:ascii="Arial" w:eastAsia="Times New Roman" w:hAnsi="Arial" w:cs="Arial"/>
          <w:color w:val="003399"/>
          <w:sz w:val="44"/>
          <w:szCs w:val="44"/>
          <w:lang w:eastAsia="cs-CZ"/>
        </w:rPr>
        <w:br/>
        <w:t>"</w:t>
      </w:r>
    </w:p>
    <w:p w:rsidR="00CD567D" w:rsidRDefault="00CD567D"/>
    <w:sectPr w:rsidR="00CD567D" w:rsidSect="00CD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0029E3"/>
    <w:rsid w:val="000029E3"/>
    <w:rsid w:val="00C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67D"/>
  </w:style>
  <w:style w:type="paragraph" w:styleId="Nadpis2">
    <w:name w:val="heading 2"/>
    <w:basedOn w:val="Normln"/>
    <w:link w:val="Nadpis2Char"/>
    <w:uiPriority w:val="9"/>
    <w:qFormat/>
    <w:rsid w:val="00002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29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2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156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220">
          <w:marLeft w:val="1994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Pra%C5%BEsk%C3%A1_mezin%C3%A1rodn%C3%AD_mana%C5%BEersk%C3%A1_%C5%A1kola&amp;action=edit&amp;redlink=1" TargetMode="External"/><Relationship Id="rId13" Type="http://schemas.openxmlformats.org/officeDocument/2006/relationships/hyperlink" Target="https://cs.wikipedia.org/wiki/Fakulta_financ%C3%AD_a_%C3%BA%C4%8Detnictv%C3%AD_Vysok%C3%A9_%C5%A1koly_ekonomick%C3%A9" TargetMode="External"/><Relationship Id="rId18" Type="http://schemas.openxmlformats.org/officeDocument/2006/relationships/hyperlink" Target="https://cs.wikipedia.org/wiki/N%C4%9Bm%C4%8Di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Francouz%C5%A1tina" TargetMode="External"/><Relationship Id="rId7" Type="http://schemas.openxmlformats.org/officeDocument/2006/relationships/hyperlink" Target="https://cs.wikipedia.org/wiki/Master_of_Business_Administration" TargetMode="External"/><Relationship Id="rId12" Type="http://schemas.openxmlformats.org/officeDocument/2006/relationships/hyperlink" Target="https://cs.wikipedia.org/wiki/Ph.D" TargetMode="External"/><Relationship Id="rId17" Type="http://schemas.openxmlformats.org/officeDocument/2006/relationships/hyperlink" Target="https://cs.wikipedia.org/wiki/Angli%C4%8Dti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Folk" TargetMode="External"/><Relationship Id="rId20" Type="http://schemas.openxmlformats.org/officeDocument/2006/relationships/hyperlink" Target="https://cs.wikipedia.org/wiki/%C5%A0pan%C4%9Bl%C5%A1t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In%C5%BEen%C3%BDr" TargetMode="External"/><Relationship Id="rId11" Type="http://schemas.openxmlformats.org/officeDocument/2006/relationships/hyperlink" Target="https://cs.wikipedia.org/wiki/Vysok%C3%A1_%C5%A1kola_ekonomick%C3%A1_v_Praz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.wikipedia.org/wiki/%C4%8Cesk%C3%A9_vysok%C3%A9_u%C4%8Den%C3%AD_technick%C3%A9_v_Praze" TargetMode="External"/><Relationship Id="rId15" Type="http://schemas.openxmlformats.org/officeDocument/2006/relationships/hyperlink" Target="https://cs.wikipedia.org/wiki/Roc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Fakulta_podnikohospod%C3%A1%C5%99sk%C3%A1_Vysok%C3%A9_%C5%A1koly_ekonomick%C3%A9" TargetMode="External"/><Relationship Id="rId19" Type="http://schemas.openxmlformats.org/officeDocument/2006/relationships/hyperlink" Target="https://cs.wikipedia.org/wiki/Ru%C5%A1tina" TargetMode="External"/><Relationship Id="rId4" Type="http://schemas.openxmlformats.org/officeDocument/2006/relationships/hyperlink" Target="https://cs.wikipedia.org/wiki/Fakulta_stavebn%C3%AD_%C4%8CVUT" TargetMode="External"/><Relationship Id="rId9" Type="http://schemas.openxmlformats.org/officeDocument/2006/relationships/hyperlink" Target="https://cs.wikipedia.org/w/index.php?title=Manchester_Metropolitan_University&amp;action=edit&amp;redlink=1" TargetMode="External"/><Relationship Id="rId14" Type="http://schemas.openxmlformats.org/officeDocument/2006/relationships/hyperlink" Target="https://cs.wikipedia.org/wiki/Docent" TargetMode="External"/><Relationship Id="rId22" Type="http://schemas.openxmlformats.org/officeDocument/2006/relationships/hyperlink" Target="https://cs.wikipedia.org/wiki/%C4%8C%C3%ADn%C5%A1t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2022-12-08T08:13:00Z</dcterms:created>
  <dcterms:modified xsi:type="dcterms:W3CDTF">2022-12-08T08:14:00Z</dcterms:modified>
</cp:coreProperties>
</file>