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C6" w:rsidRPr="004014C6" w:rsidRDefault="004014C6" w:rsidP="004014C6">
      <w:pPr>
        <w:spacing w:after="0" w:line="240" w:lineRule="auto"/>
        <w:jc w:val="center"/>
        <w:rPr>
          <w:rFonts w:ascii="Arial Black" w:eastAsia="Times New Roman" w:hAnsi="Arial Black" w:cs="Arial"/>
          <w:sz w:val="32"/>
          <w:szCs w:val="32"/>
          <w:lang w:eastAsia="cs-CZ"/>
        </w:rPr>
      </w:pPr>
      <w:r w:rsidRPr="004014C6">
        <w:rPr>
          <w:rFonts w:ascii="Arial Black" w:eastAsia="Times New Roman" w:hAnsi="Arial Black" w:cs="Arial"/>
          <w:sz w:val="32"/>
          <w:szCs w:val="32"/>
          <w:lang w:eastAsia="cs-CZ"/>
        </w:rPr>
        <w:t xml:space="preserve">Kde byly naše peníze do </w:t>
      </w:r>
      <w:proofErr w:type="gramStart"/>
      <w:r w:rsidRPr="004014C6">
        <w:rPr>
          <w:rFonts w:ascii="Arial Black" w:eastAsia="Times New Roman" w:hAnsi="Arial Black" w:cs="Arial"/>
          <w:sz w:val="32"/>
          <w:szCs w:val="32"/>
          <w:lang w:eastAsia="cs-CZ"/>
        </w:rPr>
        <w:t>1.7.2023</w:t>
      </w:r>
      <w:proofErr w:type="gramEnd"/>
      <w:r w:rsidRPr="004014C6">
        <w:rPr>
          <w:rFonts w:ascii="Arial Black" w:eastAsia="Times New Roman" w:hAnsi="Arial Black" w:cs="Arial"/>
          <w:sz w:val="32"/>
          <w:szCs w:val="32"/>
          <w:lang w:eastAsia="cs-CZ"/>
        </w:rPr>
        <w:br/>
      </w:r>
    </w:p>
    <w:p w:rsidR="004014C6" w:rsidRDefault="004014C6" w:rsidP="004014C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Od 1.7. Už naše vláda došla k tomu, že </w:t>
      </w:r>
      <w:proofErr w:type="spell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uprchlikům</w:t>
      </w:r>
      <w:proofErr w:type="spell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z Ukrajiny tyto částky dávat nemůže. A tak Ukrajinské matky přepisují svoje děti na babičky, aby </w:t>
      </w:r>
      <w:proofErr w:type="spell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dostavaly</w:t>
      </w:r>
      <w:proofErr w:type="spell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aspoň nějaké dávky, nebo odjíždějí z dobře placené dovolené domů.         </w:t>
      </w:r>
    </w:p>
    <w:p w:rsidR="004014C6" w:rsidRPr="004014C6" w:rsidRDefault="004014C6" w:rsidP="004014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                                      </w:t>
      </w:r>
    </w:p>
    <w:p w:rsidR="004014C6" w:rsidRPr="004014C6" w:rsidRDefault="004014C6" w:rsidP="004014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gram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Víte</w:t>
      </w:r>
      <w:proofErr w:type="gram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kolik nás </w:t>
      </w:r>
      <w:proofErr w:type="gram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stála</w:t>
      </w:r>
      <w:proofErr w:type="gram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4 členná ukrajinská rodina? </w:t>
      </w:r>
    </w:p>
    <w:p w:rsidR="004014C6" w:rsidRPr="004014C6" w:rsidRDefault="004014C6" w:rsidP="004014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Proto už také nemohla být řeči o přidání našim důchodcům, kteří si peníze v důchodovém fondu za léta práce naspořili a teď na ně nezbývají.</w:t>
      </w:r>
    </w:p>
    <w:p w:rsidR="004014C6" w:rsidRPr="004014C6" w:rsidRDefault="004014C6" w:rsidP="004014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proofErr w:type="gram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To,co</w:t>
      </w:r>
      <w:proofErr w:type="gram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už cenzoři několikrát záměrně smazali, jen abyste neznali celou pravdu! </w:t>
      </w:r>
    </w:p>
    <w:p w:rsidR="004014C6" w:rsidRPr="004014C6" w:rsidRDefault="004014C6" w:rsidP="004014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Kopírujte a šiřte mezi sebou!!!</w:t>
      </w:r>
    </w:p>
    <w:p w:rsidR="004014C6" w:rsidRDefault="004014C6" w:rsidP="004014C6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cs-CZ"/>
        </w:rPr>
      </w:pP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Toto je plivanec do tváře našim lidem!!!</w:t>
      </w:r>
    </w:p>
    <w:p w:rsidR="004014C6" w:rsidRPr="004014C6" w:rsidRDefault="004014C6" w:rsidP="004014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4014C6" w:rsidRPr="004014C6" w:rsidRDefault="004014C6" w:rsidP="004014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„Uprchlická“ čtyřčlenná rodina Ukrajinců v ČR:</w:t>
      </w:r>
    </w:p>
    <w:p w:rsidR="004014C6" w:rsidRDefault="004014C6" w:rsidP="004014C6">
      <w:pPr>
        <w:spacing w:after="100" w:line="240" w:lineRule="auto"/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</w:pP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Ubytování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390,-Kč/noc/osoba =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1560,-Kč/den/4 osoby, tzn. </w:t>
      </w:r>
    </w:p>
    <w:p w:rsidR="004014C6" w:rsidRPr="004014C6" w:rsidRDefault="004014C6" w:rsidP="004014C6">
      <w:pPr>
        <w:spacing w:after="100" w:line="240" w:lineRule="auto"/>
        <w:rPr>
          <w:rFonts w:ascii="Calibri" w:eastAsia="Times New Roman" w:hAnsi="Calibri" w:cs="Calibri"/>
          <w:sz w:val="28"/>
          <w:szCs w:val="28"/>
          <w:lang w:eastAsia="cs-CZ"/>
        </w:rPr>
      </w:pP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Za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měsíc 46.800,-Kč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+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dávka 4 x dnes už ne 5000,-Kč,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ale 8000,-Kč = 32.000,-Kč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+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příspěvek na stravování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200,-Kč/osobu/den, tzn. 24.000,-Kč/4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osoby/měsíc.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Celkem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tedy za tuto jednu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rodinku je výdej ze státní poklady za měsíc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102.800,-Kč!!!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Platí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to ovšem nikoliv stát, ale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daňový poplatník! Vláda žádné peníze nemá! Ta má jenom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dluhy a seká další! Rozdává pouze to, co vybere na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daních!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102.800,-Kč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x 100.000 (400.000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Ukrajinců): = 10.280.000.000,-</w:t>
      </w:r>
      <w:proofErr w:type="gramStart"/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Kč(měsíc</w:t>
      </w:r>
      <w:proofErr w:type="gramEnd"/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!!!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Přes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deset miliard za měsíc! To ale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není vše! +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zdravotnictví ZDARMA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+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školství ZDARMA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+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veřejná doprava ZDARMA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+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ZOO a kulturní akce ZDARMA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+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telefony, data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ZDARMA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ALE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I TOTO VŠE MUSÍ ZAPLATIT ČESKÝ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DAŇOVÝ POPLATNÍK!</w:t>
      </w: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br/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+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Komerční Bonus: ČSOB – dar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2500,-Kč při založení účtu, který je rovněž veden ZDARMA a ze</w:t>
      </w:r>
      <w:r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 xml:space="preserve"> 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t>kterého si vybírají dávky a příspěvky i po návratu</w:t>
      </w:r>
      <w:r w:rsidRPr="004014C6">
        <w:rPr>
          <w:rFonts w:ascii="Arial Black" w:eastAsia="Times New Roman" w:hAnsi="Arial Black" w:cs="Calibri"/>
          <w:b/>
          <w:bCs/>
          <w:sz w:val="28"/>
          <w:szCs w:val="28"/>
          <w:lang w:eastAsia="cs-CZ"/>
        </w:rPr>
        <w:br/>
        <w:t>na Ukrajinu!!!</w:t>
      </w:r>
    </w:p>
    <w:p w:rsidR="004014C6" w:rsidRPr="004014C6" w:rsidRDefault="004014C6" w:rsidP="004014C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4014C6" w:rsidRPr="004014C6" w:rsidRDefault="004014C6" w:rsidP="004014C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A to zde ani neuvádíme miliardy na zbraně a střelivo, které „naše“ bojechtivá vláda posílá na Ukrajinu, aby „zabránila ukončení bojů!“ 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Proto také není divu, že Ukrajinci, kteří měli dříve veliké problémy se získáváním víz do států EU, jezdí si – bez jakýchkoliv kontrol na </w:t>
      </w:r>
      <w:proofErr w:type="gram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hranicích –na</w:t>
      </w:r>
      <w:proofErr w:type="gram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rodinné výlety i za provozováním kriminální činnosti 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–k Čechům, kteří si to nechají líbit a ještě je v tom někteří podporují!</w:t>
      </w:r>
      <w:r w:rsidRPr="004014C6">
        <w:rPr>
          <w:rFonts w:ascii="Arial" w:eastAsia="Times New Roman" w:hAnsi="Arial" w:cs="Arial"/>
          <w:sz w:val="28"/>
          <w:szCs w:val="28"/>
          <w:lang w:eastAsia="cs-CZ"/>
        </w:rPr>
        <w:t> </w:t>
      </w: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O dalším zapojování pomoci Ukrajině českou vládou, která stát ještě více a více zadlužuje, je už snad i zbytečné se zmiňovat!</w:t>
      </w:r>
    </w:p>
    <w:p w:rsidR="004014C6" w:rsidRPr="004014C6" w:rsidRDefault="004014C6" w:rsidP="004014C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Arial" w:eastAsia="Times New Roman" w:hAnsi="Arial" w:cs="Arial"/>
          <w:sz w:val="28"/>
          <w:szCs w:val="28"/>
          <w:lang w:eastAsia="cs-CZ"/>
        </w:rPr>
        <w:t> </w:t>
      </w:r>
      <w:proofErr w:type="gram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Lidé,dokud</w:t>
      </w:r>
      <w:proofErr w:type="gram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si neuvědomíte, že vláda je váš zaměstnanec a vy ji platíte ze svých daní, a dál takto budete činit, nic se nezmění. 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My všichni se musíme ptát, jak vláda nakládá s našimi penězi, co přesně dělá pro svoje lidi a kam všechny ty peníze mizí! 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Jak si mohou dovolit sobě přidat, Ukrajincům přidat další 3000,-Kč a na rodinné příspěvky pro české rodiny přidají usmolených 200,-Kč/na dítě???Dokud je dál budeme bezmyšlenkovitě platit a nezarazíme jim zdroj příjmů, dál si budou </w:t>
      </w:r>
      <w:proofErr w:type="gram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dělat co</w:t>
      </w:r>
      <w:proofErr w:type="gram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 xml:space="preserve"> chtějí!!!    </w:t>
      </w:r>
    </w:p>
    <w:p w:rsidR="004014C6" w:rsidRPr="004014C6" w:rsidRDefault="004014C6" w:rsidP="004014C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MY VŠICHNI JSME ZAMĚSTNAVATELÉ TÉTO ZAPRODANÉ VLÁDY A NAŠE STÁLE PLATNÁ ÚSTAVA HOVOŘÍ JASNĚ!</w:t>
      </w:r>
    </w:p>
    <w:p w:rsidR="004014C6" w:rsidRPr="004014C6" w:rsidRDefault="004014C6" w:rsidP="004014C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proofErr w:type="gramStart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P.S.</w:t>
      </w:r>
      <w:proofErr w:type="gramEnd"/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:   Z ČESKÉ REPUBLIKY udělali bez našeho vědomí Společnost s ručeným omezením registrované u Britského soudu. A co se asi stane s firmou, která nemá na zaplacení pohledávek? Vše je zabaveno a rozprodáno za směšný peníz! </w:t>
      </w:r>
    </w:p>
    <w:p w:rsidR="004014C6" w:rsidRPr="004014C6" w:rsidRDefault="004014C6" w:rsidP="004014C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4014C6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Myslíte si, že nikoho z vás se to netýká? Můžeme vás ujistit, že se to týká naprosto všech lidí žijících v ČR!</w:t>
      </w:r>
    </w:p>
    <w:p w:rsidR="00465538" w:rsidRPr="004014C6" w:rsidRDefault="00465538">
      <w:pPr>
        <w:rPr>
          <w:sz w:val="28"/>
          <w:szCs w:val="28"/>
        </w:rPr>
      </w:pPr>
    </w:p>
    <w:sectPr w:rsidR="00465538" w:rsidRPr="004014C6" w:rsidSect="0046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4C6"/>
    <w:rsid w:val="004014C6"/>
    <w:rsid w:val="0046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5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1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063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367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4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9051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58848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9888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8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24845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5382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521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57368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87679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81963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86431">
                                                                          <w:blockQuote w:val="1"/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704530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59378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51464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52546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0134331">
                                                                                              <w:blockQuote w:val="1"/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0596920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222694">
                                                                                                      <w:blockQuote w:val="1"/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69951">
                                                                                                          <w:blockQuote w:val="1"/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348917">
                                                                                                              <w:blockQuote w:val="1"/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408739">
                                                                                                                  <w:blockQuote w:val="1"/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0060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795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74882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537435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606550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3115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96813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8993750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2630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Hohor</dc:creator>
  <cp:lastModifiedBy>Hohor</cp:lastModifiedBy>
  <cp:revision>1</cp:revision>
  <dcterms:created xsi:type="dcterms:W3CDTF">2023-07-25T08:02:00Z</dcterms:created>
  <dcterms:modified xsi:type="dcterms:W3CDTF">2023-07-25T08:08:00Z</dcterms:modified>
</cp:coreProperties>
</file>