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4B" w:rsidRDefault="00AD0944">
      <w:r>
        <w:rPr>
          <w:rFonts w:ascii="Arial" w:hAnsi="Arial" w:cs="Arial"/>
          <w:b/>
          <w:bCs/>
          <w:color w:val="000000"/>
          <w:sz w:val="40"/>
          <w:szCs w:val="40"/>
        </w:rPr>
        <w:br/>
      </w:r>
      <w:r>
        <w:rPr>
          <w:rStyle w:val="Siln"/>
          <w:rFonts w:ascii="Arial" w:hAnsi="Arial" w:cs="Arial"/>
          <w:color w:val="000000"/>
          <w:sz w:val="40"/>
          <w:szCs w:val="40"/>
        </w:rPr>
        <w:t>Šok z výsledků průzkumu.</w:t>
      </w:r>
      <w:r>
        <w:rPr>
          <w:rFonts w:ascii="Arial" w:hAnsi="Arial" w:cs="Arial"/>
          <w:color w:val="990033"/>
          <w:sz w:val="28"/>
          <w:szCs w:val="28"/>
        </w:rPr>
        <w:t>                       </w:t>
      </w:r>
      <w:r>
        <w:rPr>
          <w:rFonts w:ascii="Arial" w:hAnsi="Arial" w:cs="Arial"/>
          <w:color w:val="003399"/>
          <w:sz w:val="28"/>
          <w:szCs w:val="28"/>
        </w:rPr>
        <w:br/>
        <w:t xml:space="preserve">V souvislosti se stávkou v Německu se nejen farmáři vyjadřovali, že jim nejde jen o zastavení finančních pohrom, jež jim připravila vlastní vláda, ale i </w:t>
      </w:r>
      <w:r>
        <w:rPr>
          <w:rStyle w:val="Siln"/>
          <w:rFonts w:ascii="Arial" w:hAnsi="Arial" w:cs="Arial"/>
          <w:color w:val="003399"/>
          <w:sz w:val="28"/>
          <w:szCs w:val="28"/>
        </w:rPr>
        <w:t>celkovou změnu politiky</w:t>
      </w:r>
      <w:r>
        <w:rPr>
          <w:rFonts w:ascii="Arial" w:hAnsi="Arial" w:cs="Arial"/>
          <w:color w:val="003399"/>
          <w:sz w:val="28"/>
          <w:szCs w:val="28"/>
        </w:rPr>
        <w:t xml:space="preserve"> včetně té zahraniční.  </w:t>
      </w:r>
      <w:r>
        <w:rPr>
          <w:rFonts w:ascii="Arial" w:hAnsi="Arial" w:cs="Arial"/>
          <w:color w:val="003399"/>
          <w:sz w:val="28"/>
          <w:szCs w:val="28"/>
        </w:rPr>
        <w:br/>
        <w:t xml:space="preserve">Proto si spolková vláda dala udělat </w:t>
      </w:r>
      <w:r>
        <w:rPr>
          <w:rStyle w:val="Siln"/>
          <w:rFonts w:ascii="Arial" w:hAnsi="Arial" w:cs="Arial"/>
          <w:color w:val="003399"/>
          <w:sz w:val="28"/>
          <w:szCs w:val="28"/>
        </w:rPr>
        <w:t>průzkum veřejného mínění</w:t>
      </w:r>
      <w:r>
        <w:rPr>
          <w:rFonts w:ascii="Arial" w:hAnsi="Arial" w:cs="Arial"/>
          <w:color w:val="003399"/>
          <w:sz w:val="28"/>
          <w:szCs w:val="28"/>
        </w:rPr>
        <w:t>, aby zjistila, jak je na tom s podporou celkového směřování Německa a jeho pozicí v EU  </w:t>
      </w:r>
      <w:r>
        <w:rPr>
          <w:rFonts w:ascii="Arial" w:hAnsi="Arial" w:cs="Arial"/>
          <w:color w:val="003399"/>
          <w:sz w:val="28"/>
          <w:szCs w:val="28"/>
        </w:rPr>
        <w:br/>
        <w:t xml:space="preserve">Z výsledků průzkumu byla </w:t>
      </w:r>
      <w:r>
        <w:rPr>
          <w:rStyle w:val="Siln"/>
          <w:rFonts w:ascii="Arial" w:hAnsi="Arial" w:cs="Arial"/>
          <w:color w:val="003399"/>
          <w:sz w:val="28"/>
          <w:szCs w:val="28"/>
        </w:rPr>
        <w:t>německá vláda doslova v šoku.</w:t>
      </w:r>
      <w:r>
        <w:rPr>
          <w:rFonts w:ascii="Arial" w:hAnsi="Arial" w:cs="Arial"/>
          <w:color w:val="003399"/>
          <w:sz w:val="28"/>
          <w:szCs w:val="28"/>
        </w:rPr>
        <w:t xml:space="preserve"> Proto dala ihned výsledky průzkumu, který visel na internetu </w:t>
      </w:r>
      <w:r>
        <w:rPr>
          <w:rStyle w:val="Siln"/>
          <w:rFonts w:ascii="Arial" w:hAnsi="Arial" w:cs="Arial"/>
          <w:color w:val="003399"/>
          <w:sz w:val="28"/>
          <w:szCs w:val="28"/>
        </w:rPr>
        <w:t>jen několik hodin, odstranit!</w:t>
      </w:r>
      <w:r>
        <w:rPr>
          <w:rFonts w:ascii="Arial" w:hAnsi="Arial" w:cs="Arial"/>
          <w:color w:val="003399"/>
          <w:sz w:val="28"/>
          <w:szCs w:val="28"/>
        </w:rPr>
        <w:t>  </w:t>
      </w:r>
      <w:r>
        <w:rPr>
          <w:rFonts w:ascii="Arial" w:hAnsi="Arial" w:cs="Arial"/>
          <w:color w:val="003399"/>
          <w:sz w:val="28"/>
          <w:szCs w:val="28"/>
        </w:rPr>
        <w:br/>
        <w:t xml:space="preserve">Z průzkumu vyplynulo, že </w:t>
      </w:r>
      <w:r>
        <w:rPr>
          <w:rStyle w:val="Siln"/>
          <w:rFonts w:ascii="Arial" w:hAnsi="Arial" w:cs="Arial"/>
          <w:color w:val="003399"/>
          <w:sz w:val="28"/>
          <w:szCs w:val="28"/>
        </w:rPr>
        <w:t>73 % Němců nesouhlasí se současnou zahraniční politikou Německa.</w:t>
      </w:r>
      <w:r>
        <w:rPr>
          <w:rFonts w:ascii="Arial" w:hAnsi="Arial" w:cs="Arial"/>
          <w:color w:val="003399"/>
          <w:sz w:val="28"/>
          <w:szCs w:val="28"/>
        </w:rPr>
        <w:t xml:space="preserve"> Požadují </w:t>
      </w:r>
      <w:r>
        <w:rPr>
          <w:rStyle w:val="Siln"/>
          <w:rFonts w:ascii="Arial" w:hAnsi="Arial" w:cs="Arial"/>
          <w:color w:val="003399"/>
          <w:sz w:val="28"/>
          <w:szCs w:val="28"/>
        </w:rPr>
        <w:t>vystoupení Německa z EU</w:t>
      </w:r>
      <w:r>
        <w:rPr>
          <w:rFonts w:ascii="Arial" w:hAnsi="Arial" w:cs="Arial"/>
          <w:color w:val="003399"/>
          <w:sz w:val="28"/>
          <w:szCs w:val="28"/>
        </w:rPr>
        <w:t xml:space="preserve"> a nahrazení EU novým systémem spolupráce </w:t>
      </w:r>
      <w:r>
        <w:rPr>
          <w:rStyle w:val="Siln"/>
          <w:rFonts w:ascii="Arial" w:hAnsi="Arial" w:cs="Arial"/>
          <w:color w:val="003399"/>
          <w:sz w:val="28"/>
          <w:szCs w:val="28"/>
        </w:rPr>
        <w:t>rovnoprávných a suverénních zemí</w:t>
      </w:r>
      <w:r>
        <w:rPr>
          <w:rFonts w:ascii="Arial" w:hAnsi="Arial" w:cs="Arial"/>
          <w:color w:val="003399"/>
          <w:sz w:val="28"/>
          <w:szCs w:val="28"/>
        </w:rPr>
        <w:t>, </w:t>
      </w:r>
      <w:r>
        <w:rPr>
          <w:rStyle w:val="Siln"/>
          <w:rFonts w:ascii="Arial" w:hAnsi="Arial" w:cs="Arial"/>
          <w:color w:val="003399"/>
          <w:sz w:val="28"/>
          <w:szCs w:val="28"/>
        </w:rPr>
        <w:t>bez otrocké podřízenosti</w:t>
      </w:r>
      <w:r>
        <w:rPr>
          <w:rFonts w:ascii="Arial" w:hAnsi="Arial" w:cs="Arial"/>
          <w:color w:val="003399"/>
          <w:sz w:val="28"/>
          <w:szCs w:val="28"/>
        </w:rPr>
        <w:t xml:space="preserve"> USA. </w:t>
      </w:r>
      <w:r>
        <w:rPr>
          <w:rStyle w:val="Siln"/>
          <w:rFonts w:ascii="Arial" w:hAnsi="Arial" w:cs="Arial"/>
          <w:color w:val="003399"/>
          <w:sz w:val="28"/>
          <w:szCs w:val="28"/>
        </w:rPr>
        <w:t>Zastavení nesmyslných</w:t>
      </w:r>
      <w:r>
        <w:rPr>
          <w:rFonts w:ascii="Arial" w:hAnsi="Arial" w:cs="Arial"/>
          <w:color w:val="003399"/>
          <w:sz w:val="28"/>
          <w:szCs w:val="28"/>
        </w:rPr>
        <w:t xml:space="preserve"> likvidačních ideologických </w:t>
      </w:r>
      <w:r>
        <w:rPr>
          <w:rStyle w:val="Siln"/>
          <w:rFonts w:ascii="Arial" w:hAnsi="Arial" w:cs="Arial"/>
          <w:color w:val="003399"/>
          <w:sz w:val="28"/>
          <w:szCs w:val="28"/>
        </w:rPr>
        <w:t>projektů jako je Green deal</w:t>
      </w:r>
      <w:r>
        <w:rPr>
          <w:rFonts w:ascii="Arial" w:hAnsi="Arial" w:cs="Arial"/>
          <w:color w:val="003399"/>
          <w:sz w:val="28"/>
          <w:szCs w:val="28"/>
        </w:rPr>
        <w:t>. Obnovení podpory domácí ekonomiky, včetně rozvoje jaderné energetiky. 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Siln"/>
          <w:rFonts w:ascii="Arial" w:hAnsi="Arial" w:cs="Arial"/>
          <w:color w:val="000000"/>
          <w:sz w:val="28"/>
          <w:szCs w:val="28"/>
        </w:rPr>
        <w:t xml:space="preserve">Okamžité zastavení dodávek zbraní </w:t>
      </w:r>
      <w:r>
        <w:rPr>
          <w:rFonts w:ascii="Arial" w:hAnsi="Arial" w:cs="Arial"/>
          <w:color w:val="003399"/>
          <w:sz w:val="28"/>
          <w:szCs w:val="28"/>
        </w:rPr>
        <w:t>a peněz na Ukrajinu, mimo humanitární pomoci. Okamžité zahájení diplomatických jednání, s cílem zastavit válku na Ukrajině a obnovit dobré vztahy s Ruskou federací.  </w:t>
      </w:r>
      <w:r>
        <w:rPr>
          <w:rStyle w:val="Siln"/>
          <w:rFonts w:ascii="Arial" w:hAnsi="Arial" w:cs="Arial"/>
          <w:color w:val="000000"/>
          <w:sz w:val="28"/>
          <w:szCs w:val="28"/>
        </w:rPr>
        <w:t xml:space="preserve">Zastavení přílivu migrantů a repatriaci nelegálně příchozích migrantů </w:t>
      </w:r>
      <w:r>
        <w:rPr>
          <w:rFonts w:ascii="Arial" w:hAnsi="Arial" w:cs="Arial"/>
          <w:color w:val="003399"/>
          <w:sz w:val="28"/>
          <w:szCs w:val="28"/>
        </w:rPr>
        <w:t xml:space="preserve">zpět do zemí odkud přišli.  Přehodnotit zapojení Německa v NATO s cílem odvrátil zatahování Německa do válečných konfliktů.   Z tohoto výsledku musí nutně současné vedení Německa </w:t>
      </w:r>
      <w:r>
        <w:rPr>
          <w:rStyle w:val="Siln"/>
          <w:rFonts w:ascii="Arial" w:hAnsi="Arial" w:cs="Arial"/>
          <w:color w:val="003399"/>
          <w:sz w:val="28"/>
          <w:szCs w:val="28"/>
        </w:rPr>
        <w:t>bolet hlava</w:t>
      </w:r>
      <w:r>
        <w:rPr>
          <w:rFonts w:ascii="Arial" w:hAnsi="Arial" w:cs="Arial"/>
          <w:color w:val="003399"/>
          <w:sz w:val="28"/>
          <w:szCs w:val="28"/>
        </w:rPr>
        <w:t xml:space="preserve">, protože to naopak chce </w:t>
      </w:r>
      <w:r>
        <w:rPr>
          <w:rStyle w:val="Siln"/>
          <w:rFonts w:ascii="Arial" w:hAnsi="Arial" w:cs="Arial"/>
          <w:color w:val="003399"/>
          <w:sz w:val="28"/>
          <w:szCs w:val="28"/>
        </w:rPr>
        <w:t>přitvrdit v ekošílenství  a připravuje přímou vojenskou konfrontaci s Ruskou federací v Pobaltí.</w:t>
      </w:r>
      <w:r>
        <w:rPr>
          <w:rFonts w:ascii="Arial" w:hAnsi="Arial" w:cs="Arial"/>
          <w:color w:val="003399"/>
          <w:sz w:val="28"/>
          <w:szCs w:val="28"/>
        </w:rPr>
        <w:t>  </w:t>
      </w:r>
      <w:r>
        <w:rPr>
          <w:rFonts w:ascii="Arial" w:hAnsi="Arial" w:cs="Arial"/>
          <w:color w:val="003399"/>
          <w:sz w:val="28"/>
          <w:szCs w:val="28"/>
        </w:rPr>
        <w:br/>
        <w:t xml:space="preserve">Za takový výsledek nebudou pochváleni ani od Velkého protektora.  „ </w:t>
      </w:r>
      <w:r>
        <w:rPr>
          <w:rStyle w:val="Siln"/>
          <w:rFonts w:ascii="Arial" w:hAnsi="Arial" w:cs="Arial"/>
          <w:color w:val="000000"/>
          <w:sz w:val="32"/>
          <w:szCs w:val="32"/>
        </w:rPr>
        <w:t>Evropská unie musí zemřít, aby mohla přežít Evropa," ozývalo se z řad demonstrujících.</w:t>
      </w:r>
    </w:p>
    <w:sectPr w:rsidR="0020194B" w:rsidSect="0020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0944"/>
    <w:rsid w:val="0020194B"/>
    <w:rsid w:val="00AD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9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D09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casljoe@seznam.cz</dc:creator>
  <cp:lastModifiedBy>casljoe@seznam.cz</cp:lastModifiedBy>
  <cp:revision>1</cp:revision>
  <dcterms:created xsi:type="dcterms:W3CDTF">2024-01-21T19:49:00Z</dcterms:created>
  <dcterms:modified xsi:type="dcterms:W3CDTF">2024-01-21T19:49:00Z</dcterms:modified>
</cp:coreProperties>
</file>